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7F" w:rsidRPr="004038AB" w:rsidRDefault="0042284A" w:rsidP="00607319">
      <w:pPr>
        <w:spacing w:after="0"/>
        <w:jc w:val="center"/>
        <w:rPr>
          <w:rFonts w:ascii="Tahoma" w:hAnsi="Tahoma" w:cs="Tahoma"/>
          <w:b/>
          <w:sz w:val="36"/>
          <w:szCs w:val="36"/>
          <w:u w:val="single"/>
        </w:rPr>
      </w:pPr>
      <w:bookmarkStart w:id="0" w:name="_GoBack"/>
      <w:r w:rsidRPr="004038AB">
        <w:rPr>
          <w:rFonts w:ascii="Tahoma" w:hAnsi="Tahoma" w:cs="Tahoma"/>
          <w:b/>
          <w:sz w:val="36"/>
          <w:szCs w:val="36"/>
          <w:u w:val="single"/>
        </w:rPr>
        <w:t>Программа тура:</w:t>
      </w:r>
    </w:p>
    <w:p w:rsidR="0042284A" w:rsidRPr="00134953" w:rsidRDefault="0042284A" w:rsidP="00134953">
      <w:pPr>
        <w:spacing w:after="0"/>
        <w:jc w:val="center"/>
        <w:rPr>
          <w:rFonts w:ascii="Tahoma" w:hAnsi="Tahoma" w:cs="Tahoma"/>
          <w:b/>
          <w:sz w:val="36"/>
          <w:u w:val="single"/>
        </w:rPr>
      </w:pPr>
      <w:r w:rsidRPr="004038AB">
        <w:rPr>
          <w:rFonts w:ascii="Tahoma" w:hAnsi="Tahoma" w:cs="Tahoma"/>
          <w:b/>
          <w:sz w:val="36"/>
          <w:u w:val="single"/>
        </w:rPr>
        <w:t>«</w:t>
      </w:r>
      <w:r w:rsidR="00EC5F5C">
        <w:rPr>
          <w:rFonts w:ascii="Tahoma" w:hAnsi="Tahoma" w:cs="Tahoma"/>
          <w:b/>
          <w:sz w:val="36"/>
          <w:u w:val="single"/>
        </w:rPr>
        <w:t xml:space="preserve">Жемчужины Тверского края </w:t>
      </w:r>
      <w:r w:rsidRPr="004038AB">
        <w:rPr>
          <w:rFonts w:ascii="Tahoma" w:hAnsi="Tahoma" w:cs="Tahoma"/>
          <w:b/>
          <w:sz w:val="36"/>
          <w:u w:val="single"/>
        </w:rPr>
        <w:t>»</w:t>
      </w:r>
      <w:r w:rsidRPr="00A55730">
        <w:rPr>
          <w:rFonts w:ascii="Tahoma" w:hAnsi="Tahoma" w:cs="Tahoma"/>
          <w:sz w:val="8"/>
        </w:rPr>
        <w:tab/>
      </w:r>
    </w:p>
    <w:p w:rsidR="0042284A" w:rsidRPr="00265770" w:rsidRDefault="0042284A" w:rsidP="00A926A2">
      <w:pPr>
        <w:spacing w:after="0"/>
        <w:ind w:left="-284"/>
        <w:jc w:val="both"/>
        <w:rPr>
          <w:rFonts w:ascii="Tahoma" w:hAnsi="Tahoma" w:cs="Tahoma"/>
          <w:b/>
        </w:rPr>
      </w:pPr>
      <w:r w:rsidRPr="00265770">
        <w:rPr>
          <w:rFonts w:ascii="Tahoma" w:hAnsi="Tahoma" w:cs="Tahoma"/>
          <w:b/>
          <w:u w:val="single"/>
        </w:rPr>
        <w:t>Время проведения</w:t>
      </w:r>
      <w:r w:rsidR="00704E47">
        <w:rPr>
          <w:rFonts w:ascii="Tahoma" w:hAnsi="Tahoma" w:cs="Tahoma"/>
          <w:b/>
        </w:rPr>
        <w:t>: 2 дня/1 ночь</w:t>
      </w:r>
      <w:r w:rsidR="00694B90">
        <w:rPr>
          <w:rFonts w:ascii="Tahoma" w:hAnsi="Tahoma" w:cs="Tahoma"/>
          <w:b/>
        </w:rPr>
        <w:t xml:space="preserve">                                                    </w:t>
      </w:r>
      <w:r w:rsidR="00EA34C7">
        <w:rPr>
          <w:rFonts w:ascii="Tahoma" w:hAnsi="Tahoma" w:cs="Tahoma"/>
          <w:b/>
          <w:color w:val="FF0000"/>
          <w:sz w:val="32"/>
        </w:rPr>
        <w:t>11-14</w:t>
      </w:r>
      <w:r w:rsidR="00694B90" w:rsidRPr="00694B90">
        <w:rPr>
          <w:rFonts w:ascii="Tahoma" w:hAnsi="Tahoma" w:cs="Tahoma"/>
          <w:b/>
          <w:color w:val="FF0000"/>
          <w:sz w:val="32"/>
        </w:rPr>
        <w:t>.10.2019 года</w:t>
      </w:r>
    </w:p>
    <w:p w:rsidR="00BA4017" w:rsidRPr="00A55730" w:rsidRDefault="0042284A" w:rsidP="00A926A2">
      <w:pPr>
        <w:spacing w:after="0"/>
        <w:ind w:left="-284"/>
        <w:jc w:val="both"/>
        <w:rPr>
          <w:rFonts w:ascii="Tahoma" w:hAnsi="Tahoma" w:cs="Tahoma"/>
          <w:b/>
          <w:sz w:val="10"/>
        </w:rPr>
      </w:pPr>
      <w:r w:rsidRPr="00265770">
        <w:rPr>
          <w:rFonts w:ascii="Tahoma" w:hAnsi="Tahoma" w:cs="Tahoma"/>
          <w:b/>
          <w:u w:val="single"/>
        </w:rPr>
        <w:t>Место проведения:</w:t>
      </w:r>
      <w:r w:rsidR="00694B90">
        <w:rPr>
          <w:rFonts w:ascii="Tahoma" w:hAnsi="Tahoma" w:cs="Tahoma"/>
          <w:b/>
          <w:u w:val="single"/>
        </w:rPr>
        <w:t xml:space="preserve"> </w:t>
      </w:r>
      <w:r w:rsidR="00134953">
        <w:rPr>
          <w:rFonts w:ascii="Tahoma" w:hAnsi="Tahoma" w:cs="Tahoma"/>
          <w:b/>
        </w:rPr>
        <w:t>Тверь- Торжок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2"/>
        <w:gridCol w:w="142"/>
        <w:gridCol w:w="8930"/>
      </w:tblGrid>
      <w:tr w:rsidR="0042284A" w:rsidRPr="00265770" w:rsidTr="00152C87">
        <w:tc>
          <w:tcPr>
            <w:tcW w:w="1418" w:type="dxa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</w:t>
            </w:r>
            <w:r w:rsidRPr="00265770">
              <w:rPr>
                <w:rFonts w:ascii="Tahoma" w:hAnsi="Tahoma" w:cs="Tahoma"/>
                <w:b/>
              </w:rPr>
              <w:t>ремя</w:t>
            </w:r>
          </w:p>
        </w:tc>
        <w:tc>
          <w:tcPr>
            <w:tcW w:w="9214" w:type="dxa"/>
            <w:gridSpan w:val="3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Pr="00265770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42284A" w:rsidRPr="00265770" w:rsidTr="00152C87">
        <w:trPr>
          <w:trHeight w:val="394"/>
        </w:trPr>
        <w:tc>
          <w:tcPr>
            <w:tcW w:w="1418" w:type="dxa"/>
          </w:tcPr>
          <w:p w:rsidR="0042284A" w:rsidRPr="00265770" w:rsidRDefault="00694B90" w:rsidP="00704E47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</w:t>
            </w:r>
            <w:r w:rsidR="00134953">
              <w:rPr>
                <w:rFonts w:ascii="Tahoma" w:hAnsi="Tahoma" w:cs="Tahoma"/>
              </w:rPr>
              <w:t>0-08</w:t>
            </w:r>
            <w:r w:rsidR="0042284A" w:rsidRPr="00265770">
              <w:rPr>
                <w:rFonts w:ascii="Tahoma" w:hAnsi="Tahoma" w:cs="Tahoma"/>
              </w:rPr>
              <w:t>.00</w:t>
            </w:r>
          </w:p>
        </w:tc>
        <w:tc>
          <w:tcPr>
            <w:tcW w:w="9214" w:type="dxa"/>
            <w:gridSpan w:val="3"/>
          </w:tcPr>
          <w:p w:rsidR="0042284A" w:rsidRPr="00704E47" w:rsidRDefault="00A55730" w:rsidP="0013495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E332D">
              <w:rPr>
                <w:rFonts w:ascii="Tahoma" w:eastAsia="Times New Roman" w:hAnsi="Tahoma" w:cs="Tahoma"/>
                <w:b/>
              </w:rPr>
              <w:t>Выезд</w:t>
            </w:r>
            <w:r w:rsidR="00704E47" w:rsidRPr="00AE332D">
              <w:rPr>
                <w:rFonts w:ascii="Tahoma" w:eastAsia="Times New Roman" w:hAnsi="Tahoma" w:cs="Tahoma"/>
                <w:b/>
              </w:rPr>
              <w:t xml:space="preserve"> автобусом из г. Вологды</w:t>
            </w:r>
            <w:r w:rsidR="00134953">
              <w:rPr>
                <w:rFonts w:ascii="Tahoma" w:eastAsia="Times New Roman" w:hAnsi="Tahoma" w:cs="Tahoma"/>
              </w:rPr>
              <w:t xml:space="preserve">. </w:t>
            </w:r>
            <w:r w:rsidR="00B506EF">
              <w:rPr>
                <w:rFonts w:ascii="Tahoma" w:eastAsia="Times New Roman" w:hAnsi="Tahoma" w:cs="Tahoma"/>
              </w:rPr>
              <w:t>Встреча с сопровождающими</w:t>
            </w:r>
            <w:r w:rsidR="00152C87">
              <w:rPr>
                <w:rFonts w:ascii="Tahoma" w:eastAsia="Times New Roman" w:hAnsi="Tahoma" w:cs="Tahoma"/>
              </w:rPr>
              <w:t>,</w:t>
            </w:r>
            <w:r w:rsidR="00694B90">
              <w:rPr>
                <w:rFonts w:ascii="Tahoma" w:eastAsia="Times New Roman" w:hAnsi="Tahoma" w:cs="Tahoma"/>
              </w:rPr>
              <w:t xml:space="preserve"> </w:t>
            </w:r>
            <w:r w:rsidR="00152C87">
              <w:rPr>
                <w:rFonts w:ascii="Tahoma" w:eastAsia="Times New Roman" w:hAnsi="Tahoma" w:cs="Tahoma"/>
              </w:rPr>
              <w:t>трансфер</w:t>
            </w:r>
            <w:r w:rsidR="00AE332D">
              <w:rPr>
                <w:rFonts w:ascii="Tahoma" w:eastAsia="Times New Roman" w:hAnsi="Tahoma" w:cs="Tahoma"/>
              </w:rPr>
              <w:t xml:space="preserve"> в г.</w:t>
            </w:r>
            <w:r w:rsidR="00134953">
              <w:rPr>
                <w:rFonts w:ascii="Tahoma" w:eastAsia="Times New Roman" w:hAnsi="Tahoma" w:cs="Tahoma"/>
              </w:rPr>
              <w:t>Тверь</w:t>
            </w:r>
          </w:p>
        </w:tc>
      </w:tr>
      <w:tr w:rsidR="00704E47" w:rsidRPr="00265770" w:rsidTr="00152C87">
        <w:tc>
          <w:tcPr>
            <w:tcW w:w="10632" w:type="dxa"/>
            <w:gridSpan w:val="4"/>
          </w:tcPr>
          <w:p w:rsidR="00704E47" w:rsidRPr="00265770" w:rsidRDefault="005B3524" w:rsidP="00FF073A">
            <w:pPr>
              <w:spacing w:after="0"/>
              <w:jc w:val="center"/>
              <w:rPr>
                <w:rFonts w:ascii="Tahoma" w:hAnsi="Tahoma" w:cs="Tahoma"/>
              </w:rPr>
            </w:pPr>
            <w:r w:rsidRPr="00265770">
              <w:rPr>
                <w:rFonts w:ascii="Tahoma" w:hAnsi="Tahoma" w:cs="Tahoma"/>
                <w:b/>
              </w:rPr>
              <w:t>первый день</w:t>
            </w:r>
          </w:p>
        </w:tc>
      </w:tr>
      <w:tr w:rsidR="00134953" w:rsidRPr="00265770" w:rsidTr="00152C87">
        <w:trPr>
          <w:trHeight w:val="382"/>
        </w:trPr>
        <w:tc>
          <w:tcPr>
            <w:tcW w:w="1560" w:type="dxa"/>
            <w:gridSpan w:val="2"/>
          </w:tcPr>
          <w:p w:rsidR="00134953" w:rsidRPr="00195474" w:rsidRDefault="00134953" w:rsidP="00BC452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  <w:r w:rsidRPr="00195474">
              <w:rPr>
                <w:rFonts w:ascii="Tahoma" w:hAnsi="Tahoma" w:cs="Tahoma"/>
              </w:rPr>
              <w:t>.00-18.00</w:t>
            </w:r>
          </w:p>
        </w:tc>
        <w:tc>
          <w:tcPr>
            <w:tcW w:w="9072" w:type="dxa"/>
            <w:gridSpan w:val="2"/>
          </w:tcPr>
          <w:p w:rsidR="00134953" w:rsidRPr="009F40CE" w:rsidRDefault="00134953" w:rsidP="00134953">
            <w:pPr>
              <w:spacing w:after="0" w:line="240" w:lineRule="auto"/>
              <w:rPr>
                <w:rFonts w:ascii="Tahoma" w:hAnsi="Tahoma" w:cs="Tahoma"/>
                <w:b/>
                <w:bCs/>
                <w:szCs w:val="18"/>
                <w:u w:val="single"/>
              </w:rPr>
            </w:pPr>
            <w:r w:rsidRPr="00195474">
              <w:rPr>
                <w:rFonts w:ascii="Tahoma" w:hAnsi="Tahoma" w:cs="Tahoma"/>
                <w:b/>
                <w:bCs/>
                <w:szCs w:val="18"/>
                <w:u w:val="single"/>
              </w:rPr>
              <w:t>Завтрак</w:t>
            </w:r>
            <w:r w:rsidR="009F40CE">
              <w:rPr>
                <w:rFonts w:ascii="Tahoma" w:hAnsi="Tahoma" w:cs="Tahoma"/>
                <w:b/>
                <w:bCs/>
                <w:szCs w:val="18"/>
                <w:u w:val="single"/>
              </w:rPr>
              <w:t xml:space="preserve">. </w:t>
            </w:r>
            <w:r>
              <w:rPr>
                <w:rFonts w:ascii="Tahoma" w:hAnsi="Tahoma" w:cs="Tahoma"/>
                <w:b/>
                <w:bCs/>
                <w:szCs w:val="18"/>
                <w:u w:val="single"/>
              </w:rPr>
              <w:t>Начало обзорной экскурсии по Тв</w:t>
            </w:r>
            <w:r w:rsidRPr="00195474">
              <w:rPr>
                <w:rFonts w:ascii="Tahoma" w:hAnsi="Tahoma" w:cs="Tahoma"/>
                <w:b/>
                <w:bCs/>
                <w:szCs w:val="18"/>
                <w:u w:val="single"/>
              </w:rPr>
              <w:t>ери</w:t>
            </w:r>
            <w:r w:rsidRPr="00195474">
              <w:rPr>
                <w:rFonts w:ascii="Tahoma" w:hAnsi="Tahoma" w:cs="Tahoma"/>
                <w:szCs w:val="18"/>
                <w:u w:val="single"/>
              </w:rPr>
              <w:t>.</w:t>
            </w:r>
            <w:r w:rsidRPr="00195474">
              <w:rPr>
                <w:rFonts w:ascii="Tahoma" w:hAnsi="Tahoma" w:cs="Tahoma"/>
                <w:u w:val="single"/>
              </w:rPr>
              <w:t xml:space="preserve">  </w:t>
            </w:r>
          </w:p>
          <w:p w:rsidR="00134953" w:rsidRPr="00195474" w:rsidRDefault="00134953" w:rsidP="00134953">
            <w:pPr>
              <w:spacing w:after="0" w:line="240" w:lineRule="auto"/>
              <w:rPr>
                <w:rFonts w:ascii="Tahoma" w:hAnsi="Tahoma" w:cs="Tahoma"/>
                <w:szCs w:val="17"/>
              </w:rPr>
            </w:pPr>
            <w:r w:rsidRPr="00195474">
              <w:rPr>
                <w:rFonts w:ascii="Tahoma" w:hAnsi="Tahoma" w:cs="Tahoma"/>
                <w:i/>
                <w:szCs w:val="17"/>
              </w:rPr>
              <w:t>Обзорная экскурсия по городу с осмотром исторического центра: Успенский собор Отроч монастыря, памятник Афанасию Никитину - купцу и путешественнику XVв., первому европейцу, посетившему сухопутным путем Индию; Императорский Путевой дворец; знакомство с уникальной 3-х лучевой системой застройки города, повторяющей планировку Санкт-Петербурга, Версаля и Рима, памятники И.А. Крылову и А.С. Пушкину.</w:t>
            </w:r>
          </w:p>
          <w:p w:rsidR="00134953" w:rsidRPr="00195474" w:rsidRDefault="00134953" w:rsidP="00134953">
            <w:pPr>
              <w:spacing w:after="0" w:line="240" w:lineRule="auto"/>
              <w:rPr>
                <w:rFonts w:ascii="Tahoma" w:hAnsi="Tahoma" w:cs="Tahoma"/>
                <w:szCs w:val="17"/>
              </w:rPr>
            </w:pPr>
            <w:r w:rsidRPr="00195474">
              <w:rPr>
                <w:rFonts w:ascii="Tahoma" w:hAnsi="Tahoma" w:cs="Tahoma"/>
                <w:b/>
                <w:szCs w:val="17"/>
                <w:u w:val="single"/>
              </w:rPr>
              <w:t>Экскурсия в Музей Тверского Быта</w:t>
            </w:r>
            <w:r w:rsidRPr="00195474">
              <w:rPr>
                <w:rFonts w:ascii="Tahoma" w:hAnsi="Tahoma" w:cs="Tahoma"/>
                <w:szCs w:val="17"/>
              </w:rPr>
              <w:t>,</w:t>
            </w:r>
            <w:r w:rsidRPr="00195474">
              <w:rPr>
                <w:rFonts w:ascii="Tahoma" w:hAnsi="Tahoma" w:cs="Tahoma"/>
                <w:i/>
                <w:szCs w:val="17"/>
              </w:rPr>
              <w:t xml:space="preserve"> где вы познакомитесь с бытом и обычаями различных слоев населения Тверской губернии, а также с произведениями прикладного искусства, созданными городскими ремесленниками и крестьянами.</w:t>
            </w:r>
            <w:r w:rsidRPr="00195474">
              <w:rPr>
                <w:rStyle w:val="apple-converted-space"/>
                <w:i/>
                <w:szCs w:val="17"/>
              </w:rPr>
              <w:t> </w:t>
            </w:r>
          </w:p>
          <w:p w:rsidR="00134953" w:rsidRPr="00195474" w:rsidRDefault="00134953" w:rsidP="00134953">
            <w:pPr>
              <w:spacing w:after="0" w:line="240" w:lineRule="auto"/>
              <w:rPr>
                <w:rFonts w:ascii="Tahoma" w:hAnsi="Tahoma" w:cs="Tahoma"/>
                <w:b/>
                <w:szCs w:val="17"/>
              </w:rPr>
            </w:pPr>
            <w:r w:rsidRPr="00195474">
              <w:rPr>
                <w:rFonts w:ascii="Tahoma" w:hAnsi="Tahoma" w:cs="Tahoma"/>
                <w:b/>
                <w:szCs w:val="17"/>
              </w:rPr>
              <w:t>Обед.</w:t>
            </w:r>
          </w:p>
          <w:p w:rsidR="00134953" w:rsidRPr="00195474" w:rsidRDefault="00134953" w:rsidP="00134953">
            <w:pPr>
              <w:spacing w:after="0" w:line="240" w:lineRule="auto"/>
              <w:rPr>
                <w:rFonts w:ascii="Tahoma" w:hAnsi="Tahoma" w:cs="Tahoma"/>
                <w:b/>
                <w:szCs w:val="17"/>
                <w:u w:val="single"/>
              </w:rPr>
            </w:pPr>
            <w:r w:rsidRPr="00195474">
              <w:rPr>
                <w:rFonts w:ascii="Tahoma" w:hAnsi="Tahoma" w:cs="Tahoma"/>
                <w:b/>
                <w:szCs w:val="17"/>
                <w:u w:val="single"/>
              </w:rPr>
              <w:t>Экскурсия в императорский дворец.</w:t>
            </w:r>
          </w:p>
          <w:p w:rsidR="00134953" w:rsidRPr="00195474" w:rsidRDefault="00134953" w:rsidP="00134953">
            <w:pPr>
              <w:spacing w:after="0" w:line="240" w:lineRule="auto"/>
              <w:rPr>
                <w:rFonts w:ascii="Tahoma" w:hAnsi="Tahoma" w:cs="Tahoma"/>
                <w:i/>
                <w:sz w:val="24"/>
                <w:szCs w:val="17"/>
              </w:rPr>
            </w:pPr>
            <w:r w:rsidRPr="00195474">
              <w:rPr>
                <w:rFonts w:ascii="Tahoma" w:hAnsi="Tahoma" w:cs="Tahoma"/>
                <w:i/>
                <w:szCs w:val="20"/>
                <w:shd w:val="clear" w:color="auto" w:fill="FFFFFF"/>
              </w:rPr>
              <w:t>К числу наиболее выдающихся и имеющих не только местное значение тверских архитектурных ансамблей относится и Тверской императорский дворец – уникальный памятник русского зодчества второй половины XVIII–XIX веков, связанный с именами архитекторов Петра Романовича Никитина (в период 1763–1778 гг.), Карла Ивановича Росси (апрель-август 1809 г.) и Александра Ивановича Резанова (1864–1871 гг.). Выстроенный «покоем», вот уже почти 250 лет он радушно простирает свои флигели-«руки» навстречу тверичам и многочисленным гостям нашего города. Недаром в народе его называют «Путевым», то есть предоставляющим приют путнику. Во многом его притягательность обусловлена и тем, что дворец не только отмечен художественными достоинствами, но и является значимой частью отечественной культуры, искусства, истории, овеянной именами Императорского дома Романовых и других знаменитых людей, чья деятельность и творчество составляют славу и гордость нашей страны.</w:t>
            </w:r>
          </w:p>
          <w:p w:rsidR="00134953" w:rsidRPr="00195474" w:rsidRDefault="00134953" w:rsidP="0013495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412F1E">
              <w:rPr>
                <w:rFonts w:ascii="Tahoma" w:hAnsi="Tahoma" w:cs="Tahoma"/>
                <w:szCs w:val="17"/>
              </w:rPr>
              <w:t>Размещение в гостинице</w:t>
            </w:r>
            <w:r w:rsidRPr="00412F1E">
              <w:rPr>
                <w:rFonts w:ascii="Tahoma" w:hAnsi="Tahoma" w:cs="Tahoma"/>
                <w:b/>
                <w:szCs w:val="17"/>
              </w:rPr>
              <w:t xml:space="preserve">, </w:t>
            </w:r>
            <w:r w:rsidRPr="00412F1E">
              <w:rPr>
                <w:rFonts w:ascii="Tahoma" w:hAnsi="Tahoma" w:cs="Tahoma"/>
                <w:szCs w:val="17"/>
              </w:rPr>
              <w:t xml:space="preserve">отдых   </w:t>
            </w:r>
          </w:p>
        </w:tc>
      </w:tr>
      <w:tr w:rsidR="00E53BF0" w:rsidRPr="00265770" w:rsidTr="00152C87">
        <w:trPr>
          <w:trHeight w:val="293"/>
        </w:trPr>
        <w:tc>
          <w:tcPr>
            <w:tcW w:w="10632" w:type="dxa"/>
            <w:gridSpan w:val="4"/>
          </w:tcPr>
          <w:p w:rsidR="00E53BF0" w:rsidRPr="00E53BF0" w:rsidRDefault="00FC4C96" w:rsidP="00FF073A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второй день </w:t>
            </w:r>
          </w:p>
        </w:tc>
      </w:tr>
      <w:tr w:rsidR="00E53BF0" w:rsidRPr="00265770" w:rsidTr="00152C87">
        <w:trPr>
          <w:trHeight w:val="382"/>
        </w:trPr>
        <w:tc>
          <w:tcPr>
            <w:tcW w:w="1702" w:type="dxa"/>
            <w:gridSpan w:val="3"/>
          </w:tcPr>
          <w:p w:rsidR="00E53BF0" w:rsidRDefault="009F40CE" w:rsidP="00204B5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08.00-09</w:t>
            </w:r>
            <w:r w:rsidR="00A62877">
              <w:rPr>
                <w:rFonts w:ascii="Tahoma" w:hAnsi="Tahoma" w:cs="Tahoma"/>
              </w:rPr>
              <w:t>.00</w:t>
            </w:r>
          </w:p>
        </w:tc>
        <w:tc>
          <w:tcPr>
            <w:tcW w:w="8930" w:type="dxa"/>
          </w:tcPr>
          <w:p w:rsidR="00134953" w:rsidRPr="00340CAE" w:rsidRDefault="00134953" w:rsidP="0013495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95474">
              <w:rPr>
                <w:rFonts w:ascii="Tahoma" w:hAnsi="Tahoma" w:cs="Tahoma"/>
                <w:b/>
              </w:rPr>
              <w:t xml:space="preserve">Завтрак. </w:t>
            </w:r>
            <w:r w:rsidRPr="00195474">
              <w:rPr>
                <w:rFonts w:ascii="Tahoma" w:hAnsi="Tahoma" w:cs="Tahoma"/>
                <w:bCs/>
              </w:rPr>
              <w:t xml:space="preserve">Трансфер в Торжок.  </w:t>
            </w:r>
          </w:p>
          <w:p w:rsidR="00134953" w:rsidRPr="00195474" w:rsidRDefault="00134953" w:rsidP="00134953">
            <w:pPr>
              <w:spacing w:after="0" w:line="240" w:lineRule="auto"/>
              <w:rPr>
                <w:rFonts w:ascii="Tahoma" w:hAnsi="Tahoma" w:cs="Tahoma"/>
                <w:i/>
                <w:szCs w:val="18"/>
                <w:shd w:val="clear" w:color="auto" w:fill="FFFFFF"/>
              </w:rPr>
            </w:pPr>
            <w:r w:rsidRPr="00195474">
              <w:rPr>
                <w:rFonts w:ascii="Tahoma" w:hAnsi="Tahoma" w:cs="Tahoma"/>
                <w:b/>
                <w:bCs/>
                <w:szCs w:val="18"/>
                <w:u w:val="single"/>
              </w:rPr>
              <w:t>Автобусно-пешеходная экскурсия по городу</w:t>
            </w:r>
            <w:r w:rsidRPr="00195474">
              <w:rPr>
                <w:rFonts w:ascii="Tahoma" w:hAnsi="Tahoma" w:cs="Tahoma"/>
                <w:szCs w:val="18"/>
              </w:rPr>
              <w:t xml:space="preserve">, </w:t>
            </w:r>
            <w:r w:rsidRPr="00195474">
              <w:rPr>
                <w:rFonts w:ascii="Tahoma" w:hAnsi="Tahoma" w:cs="Tahoma"/>
                <w:i/>
                <w:szCs w:val="18"/>
              </w:rPr>
              <w:t>основанному на рубеже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  <w:lang w:val="en-US"/>
              </w:rPr>
              <w:t>X</w:t>
            </w:r>
            <w:r w:rsidRPr="00195474">
              <w:rPr>
                <w:rFonts w:ascii="Tahoma" w:hAnsi="Tahoma" w:cs="Tahoma"/>
                <w:i/>
                <w:szCs w:val="18"/>
              </w:rPr>
              <w:t>-</w:t>
            </w:r>
            <w:r w:rsidRPr="00195474">
              <w:rPr>
                <w:rFonts w:ascii="Tahoma" w:hAnsi="Tahoma" w:cs="Tahoma"/>
                <w:i/>
                <w:szCs w:val="18"/>
                <w:lang w:val="en-US"/>
              </w:rPr>
              <w:t>XI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</w:rPr>
              <w:t>вв.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В городе</w:t>
            </w:r>
            <w:r w:rsidR="00694B90">
              <w:rPr>
                <w:rFonts w:ascii="Tahoma" w:hAnsi="Tahoma" w:cs="Tahoma"/>
                <w:i/>
                <w:szCs w:val="18"/>
                <w:shd w:val="clear" w:color="auto" w:fill="FFFFFF"/>
              </w:rPr>
              <w:t xml:space="preserve"> 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сохраняется</w:t>
            </w:r>
            <w:r w:rsidR="00694B90">
              <w:rPr>
                <w:rFonts w:ascii="Tahoma" w:hAnsi="Tahoma" w:cs="Tahoma"/>
                <w:i/>
                <w:szCs w:val="18"/>
                <w:shd w:val="clear" w:color="auto" w:fill="FFFFFF"/>
              </w:rPr>
              <w:t xml:space="preserve"> 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жилая</w:t>
            </w:r>
            <w:r w:rsidR="00694B90">
              <w:rPr>
                <w:rFonts w:ascii="Tahoma" w:hAnsi="Tahoma" w:cs="Tahoma"/>
                <w:i/>
                <w:szCs w:val="18"/>
                <w:shd w:val="clear" w:color="auto" w:fill="FFFFFF"/>
              </w:rPr>
              <w:t xml:space="preserve"> 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застройка и архитектурные</w:t>
            </w:r>
            <w:r w:rsidR="00694B90">
              <w:rPr>
                <w:rFonts w:ascii="Tahoma" w:hAnsi="Tahoma" w:cs="Tahoma"/>
                <w:i/>
                <w:szCs w:val="18"/>
                <w:shd w:val="clear" w:color="auto" w:fill="FFFFFF"/>
              </w:rPr>
              <w:t xml:space="preserve"> 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памятники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XVII—XIX веков: в том</w:t>
            </w:r>
            <w:r w:rsidR="00694B90">
              <w:rPr>
                <w:rFonts w:ascii="Tahoma" w:hAnsi="Tahoma" w:cs="Tahoma"/>
                <w:i/>
                <w:szCs w:val="18"/>
                <w:shd w:val="clear" w:color="auto" w:fill="FFFFFF"/>
              </w:rPr>
              <w:t xml:space="preserve"> 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числе</w:t>
            </w:r>
            <w:r w:rsidR="00694B90">
              <w:rPr>
                <w:rFonts w:ascii="Tahoma" w:hAnsi="Tahoma" w:cs="Tahoma"/>
                <w:i/>
                <w:szCs w:val="18"/>
                <w:shd w:val="clear" w:color="auto" w:fill="FFFFFF"/>
              </w:rPr>
              <w:t xml:space="preserve"> 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церкви,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Борисоглебский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и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Воскресенский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  <w:lang w:val="de-DE"/>
              </w:rPr>
              <w:t>монастыри.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  <w:shd w:val="clear" w:color="auto" w:fill="FFFFFF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</w:rPr>
              <w:br/>
              <w:t>Вы сможете посетить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  <w:shd w:val="clear" w:color="auto" w:fill="FFFFFF"/>
              </w:rPr>
              <w:t> </w:t>
            </w:r>
            <w:r w:rsidRPr="00195474">
              <w:rPr>
                <w:rFonts w:ascii="Tahoma" w:hAnsi="Tahoma" w:cs="Tahoma"/>
                <w:b/>
                <w:bCs/>
                <w:i/>
                <w:szCs w:val="18"/>
                <w:shd w:val="clear" w:color="auto" w:fill="FFFFFF"/>
              </w:rPr>
              <w:t>Новоторжский Кремль</w:t>
            </w:r>
            <w:r w:rsidRPr="00195474">
              <w:rPr>
                <w:rStyle w:val="apple-converted-space"/>
                <w:rFonts w:ascii="Tahoma" w:hAnsi="Tahoma" w:cs="Tahoma"/>
                <w:i/>
                <w:szCs w:val="18"/>
                <w:shd w:val="clear" w:color="auto" w:fill="FFFFFF"/>
              </w:rPr>
              <w:t> 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</w:rPr>
              <w:t>и у вас будет возможность почувство</w:t>
            </w:r>
            <w:r w:rsidR="00694B90">
              <w:rPr>
                <w:rFonts w:ascii="Tahoma" w:hAnsi="Tahoma" w:cs="Tahoma"/>
                <w:i/>
                <w:szCs w:val="18"/>
                <w:shd w:val="clear" w:color="auto" w:fill="FFFFFF"/>
              </w:rPr>
              <w:t>вать себя жителем Средневековья</w:t>
            </w:r>
            <w:r w:rsidRPr="00195474">
              <w:rPr>
                <w:rFonts w:ascii="Tahoma" w:hAnsi="Tahoma" w:cs="Tahoma"/>
                <w:i/>
                <w:szCs w:val="18"/>
                <w:shd w:val="clear" w:color="auto" w:fill="FFFFFF"/>
              </w:rPr>
              <w:t>.</w:t>
            </w:r>
          </w:p>
          <w:p w:rsidR="00134953" w:rsidRPr="00134953" w:rsidRDefault="00134953" w:rsidP="009F40CE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195474">
              <w:rPr>
                <w:rFonts w:ascii="Tahoma" w:hAnsi="Tahoma" w:cs="Tahoma"/>
                <w:b/>
                <w:u w:val="single"/>
              </w:rPr>
              <w:t>Экскурсия в  Музей золотного шитья</w:t>
            </w:r>
            <w:r>
              <w:rPr>
                <w:rStyle w:val="apple-converted-space"/>
                <w:rFonts w:ascii="Tahoma" w:hAnsi="Tahoma" w:cs="Tahoma"/>
                <w:b/>
                <w:u w:val="single"/>
              </w:rPr>
              <w:t>+ мастер-класс</w:t>
            </w:r>
            <w:r w:rsidRPr="00195474">
              <w:rPr>
                <w:rFonts w:ascii="Tahoma" w:hAnsi="Tahoma" w:cs="Tahoma"/>
                <w:b/>
                <w:u w:val="single"/>
              </w:rPr>
              <w:br/>
            </w:r>
            <w:r w:rsidRPr="00195474">
              <w:rPr>
                <w:rStyle w:val="auto-style1"/>
                <w:rFonts w:ascii="Tahoma" w:hAnsi="Tahoma" w:cs="Tahoma"/>
                <w:b/>
                <w:u w:val="single"/>
              </w:rPr>
              <w:t>(Выставочный зал фабрики "Торжокскиезолотошвеи")</w:t>
            </w:r>
            <w:r w:rsidRPr="00195474">
              <w:rPr>
                <w:rFonts w:ascii="Tahoma" w:hAnsi="Tahoma" w:cs="Tahoma"/>
                <w:i/>
              </w:rPr>
              <w:t xml:space="preserve">Вас ждёт интересная и увлекательная экскурсия о древнейшем промысле. Посетителям музея вручается подарок-сувенир, вышитый золотой нитью. В выставочных залах представлены редчашие экспонаты, начиная с 1870 г. Также музей украшают уникальные работы </w:t>
            </w:r>
            <w:r w:rsidRPr="00195474">
              <w:rPr>
                <w:rFonts w:ascii="Tahoma" w:hAnsi="Tahoma" w:cs="Tahoma"/>
                <w:i/>
              </w:rPr>
              <w:lastRenderedPageBreak/>
              <w:t>торжокскихзолотошвей, занявшие призовые места на зарубежных и российских выставках.                                     По окончании экскурсии будет возможность посетить фирменный магазин.</w:t>
            </w:r>
          </w:p>
          <w:p w:rsidR="00134953" w:rsidRPr="00195474" w:rsidRDefault="00134953" w:rsidP="009F40CE">
            <w:pPr>
              <w:spacing w:after="0" w:line="240" w:lineRule="auto"/>
              <w:rPr>
                <w:rFonts w:ascii="Tahoma" w:hAnsi="Tahoma" w:cs="Tahoma"/>
                <w:u w:val="single"/>
                <w:shd w:val="clear" w:color="auto" w:fill="FFFFFF"/>
              </w:rPr>
            </w:pPr>
            <w:r w:rsidRPr="00195474">
              <w:rPr>
                <w:rFonts w:ascii="Tahoma" w:hAnsi="Tahoma" w:cs="Tahoma"/>
                <w:b/>
                <w:u w:val="single"/>
                <w:shd w:val="clear" w:color="auto" w:fill="FFFFFF"/>
              </w:rPr>
              <w:t>Интерактивная программа «Обед с Дарьей Пожарской»</w:t>
            </w:r>
          </w:p>
          <w:p w:rsidR="00134953" w:rsidRDefault="00134953" w:rsidP="009F40CE">
            <w:pPr>
              <w:spacing w:after="0" w:line="240" w:lineRule="auto"/>
              <w:rPr>
                <w:rFonts w:ascii="Tahoma" w:hAnsi="Tahoma" w:cs="Tahoma"/>
                <w:i/>
                <w:shd w:val="clear" w:color="auto" w:fill="FFFFFF"/>
              </w:rPr>
            </w:pPr>
            <w:r w:rsidRPr="00195474">
              <w:rPr>
                <w:rFonts w:ascii="Tahoma" w:hAnsi="Tahoma" w:cs="Tahoma"/>
                <w:i/>
                <w:shd w:val="clear" w:color="auto" w:fill="FFFFFF"/>
              </w:rPr>
              <w:t>В течение часа узнаем много интересно из жизни Дарьи Пожарской, из истории появления пожарских котлет, на наших глазах их приготовят, точнее создают этот кулинарный шедевр, и потом, конечно же, подадут это гастрономическое чудо вам на стол. Приятного аппетита! Каждому кто стал участником данной программы обязательно надо выдавать сертификат, свидетельствующий о том, что он кушал настоящие пожарские котлеты, приготовленные по старинному рецепту…</w:t>
            </w:r>
          </w:p>
          <w:p w:rsidR="00134953" w:rsidRPr="00195474" w:rsidRDefault="00134953" w:rsidP="00134953">
            <w:pPr>
              <w:spacing w:line="240" w:lineRule="auto"/>
              <w:rPr>
                <w:rStyle w:val="ff2"/>
                <w:rFonts w:ascii="Tahoma" w:hAnsi="Tahoma" w:cs="Tahoma"/>
                <w:b/>
                <w:u w:val="single"/>
              </w:rPr>
            </w:pPr>
            <w:r w:rsidRPr="006A1444">
              <w:rPr>
                <w:rStyle w:val="apple-converted-space"/>
                <w:rFonts w:ascii="Tahoma" w:hAnsi="Tahoma" w:cs="Tahoma"/>
                <w:b/>
                <w:color w:val="000000"/>
                <w:szCs w:val="18"/>
                <w:u w:val="single"/>
              </w:rPr>
              <w:t>Экскурсия в</w:t>
            </w:r>
            <w:r w:rsidRPr="006A1444">
              <w:rPr>
                <w:rStyle w:val="apple-converted-space"/>
                <w:rFonts w:ascii="Tahoma" w:hAnsi="Tahoma" w:cs="Tahoma"/>
                <w:color w:val="000000"/>
                <w:szCs w:val="18"/>
                <w:u w:val="single"/>
              </w:rPr>
              <w:t xml:space="preserve">  </w:t>
            </w:r>
            <w:r w:rsidRPr="006A1444">
              <w:rPr>
                <w:rFonts w:ascii="Tahoma" w:hAnsi="Tahoma" w:cs="Tahoma"/>
                <w:b/>
                <w:bCs/>
                <w:color w:val="111111"/>
                <w:szCs w:val="18"/>
                <w:u w:val="single"/>
                <w:shd w:val="clear" w:color="auto" w:fill="FFFFFF"/>
              </w:rPr>
              <w:t>архитектурно-этнографический музей под открытым небом</w:t>
            </w:r>
            <w:r w:rsidRPr="006A1444">
              <w:rPr>
                <w:rStyle w:val="apple-converted-space"/>
                <w:rFonts w:ascii="Tahoma" w:hAnsi="Tahoma" w:cs="Tahoma"/>
                <w:color w:val="111111"/>
                <w:szCs w:val="18"/>
                <w:u w:val="single"/>
                <w:shd w:val="clear" w:color="auto" w:fill="FFFFFF"/>
              </w:rPr>
              <w:t> </w:t>
            </w:r>
            <w:r w:rsidRPr="006A1444">
              <w:rPr>
                <w:rFonts w:ascii="Tahoma" w:hAnsi="Tahoma" w:cs="Tahoma"/>
                <w:color w:val="111111"/>
                <w:szCs w:val="18"/>
                <w:u w:val="single"/>
                <w:shd w:val="clear" w:color="auto" w:fill="FFFFFF"/>
              </w:rPr>
              <w:t>–</w:t>
            </w:r>
            <w:r w:rsidRPr="006A1444">
              <w:rPr>
                <w:rStyle w:val="apple-converted-space"/>
                <w:rFonts w:ascii="Tahoma" w:hAnsi="Tahoma" w:cs="Tahoma"/>
                <w:color w:val="111111"/>
                <w:szCs w:val="18"/>
                <w:u w:val="single"/>
                <w:shd w:val="clear" w:color="auto" w:fill="FFFFFF"/>
              </w:rPr>
              <w:t> </w:t>
            </w:r>
            <w:r w:rsidRPr="006A1444">
              <w:rPr>
                <w:rFonts w:ascii="Tahoma" w:hAnsi="Tahoma" w:cs="Tahoma"/>
                <w:b/>
                <w:bCs/>
                <w:color w:val="111111"/>
                <w:szCs w:val="18"/>
                <w:u w:val="single"/>
                <w:shd w:val="clear" w:color="auto" w:fill="FFFFFF"/>
              </w:rPr>
              <w:t>усадьбу Василево</w:t>
            </w:r>
            <w:r w:rsidRPr="004905F9">
              <w:rPr>
                <w:rFonts w:ascii="Tahoma" w:hAnsi="Tahoma" w:cs="Tahoma"/>
                <w:color w:val="111111"/>
                <w:szCs w:val="18"/>
                <w:shd w:val="clear" w:color="auto" w:fill="FFFFFF"/>
              </w:rPr>
              <w:t>.</w:t>
            </w:r>
            <w:r w:rsidRPr="004905F9">
              <w:rPr>
                <w:rStyle w:val="apple-converted-space"/>
                <w:rFonts w:ascii="Tahoma" w:hAnsi="Tahoma" w:cs="Tahoma"/>
                <w:color w:val="000000"/>
                <w:szCs w:val="18"/>
              </w:rPr>
              <w:t> </w:t>
            </w:r>
            <w:r w:rsidRPr="006A1444">
              <w:rPr>
                <w:rFonts w:ascii="Tahoma" w:hAnsi="Tahoma" w:cs="Tahoma"/>
                <w:i/>
                <w:color w:val="111111"/>
                <w:szCs w:val="18"/>
                <w:shd w:val="clear" w:color="auto" w:fill="FFFFFF"/>
              </w:rPr>
              <w:t>На территории усадьбы Львовых над рекой Тверцой сохранился старинный парк с каскадом прудов, флигель и Чертов мост – облицованное валунами знаменитое сооружение, построенное без применения связующего раствора! Здесь, на обширной территории собраны деревянные постройки из разных уголков области.</w:t>
            </w:r>
            <w:r w:rsidRPr="00195474">
              <w:rPr>
                <w:rFonts w:ascii="Tahoma" w:hAnsi="Tahoma" w:cs="Tahoma"/>
                <w:szCs w:val="18"/>
              </w:rPr>
              <w:br/>
            </w:r>
            <w:r w:rsidRPr="00195474">
              <w:rPr>
                <w:rFonts w:ascii="Tahoma" w:hAnsi="Tahoma" w:cs="Tahoma"/>
              </w:rPr>
              <w:t>Трансфер в с.Раек</w:t>
            </w:r>
          </w:p>
          <w:p w:rsidR="00E53BF0" w:rsidRPr="00134953" w:rsidRDefault="00134953" w:rsidP="00134953">
            <w:pPr>
              <w:spacing w:line="240" w:lineRule="auto"/>
              <w:rPr>
                <w:rFonts w:ascii="Tahoma" w:hAnsi="Tahoma" w:cs="Tahoma"/>
                <w:i/>
                <w:szCs w:val="21"/>
              </w:rPr>
            </w:pPr>
            <w:r w:rsidRPr="00412F1E">
              <w:rPr>
                <w:rFonts w:ascii="Tahoma" w:hAnsi="Tahoma" w:cs="Tahoma"/>
                <w:b/>
                <w:bCs/>
                <w:i/>
                <w:u w:val="single"/>
              </w:rPr>
              <w:t>Знаменское-Раек - </w:t>
            </w:r>
            <w:r w:rsidRPr="00412F1E">
              <w:rPr>
                <w:rFonts w:ascii="Tahoma" w:hAnsi="Tahoma" w:cs="Tahoma"/>
                <w:i/>
                <w:szCs w:val="21"/>
                <w:u w:val="single"/>
              </w:rPr>
              <w:t>одна из самых красивых усадеб России</w:t>
            </w:r>
            <w:r w:rsidRPr="00195474">
              <w:rPr>
                <w:rFonts w:ascii="Tahoma" w:hAnsi="Tahoma" w:cs="Tahoma"/>
                <w:i/>
                <w:szCs w:val="21"/>
              </w:rPr>
              <w:t>.  Роскошный дворец, построенный в тверской глуши «гением вкуса» архитектором Николаем Львовым, был волшебным подарком хозяина усадьбы - Федора Ивановича Глебова - своей юной жене. Место для дворца было выбрано не случайно: 38-летний генерал-аншеф Глебов безумно любил и ревновал молодую супругу. И надеялся, что здесь, среди Тверских лесов, красавица-жена будет всецело принадлежать ему. История этой очень необычной любви до сих пор живет в опустевших залах  и на заросших садовых аллеях Райка. А воплотить этот Гимн любви в камне влюбленный муж поручил самому романтическому архитектору того времени – Николаю Александровичу Львову, которого современники называли «русским Леонардо». И он создал подлинный шедевр, кусочек Италии в тверской глуши, который до сих пор ошеломляет своей грандиозностью и великолепием. Годы не пощадили Раек, сейчас дворец находится в стадии реставрации, которой еще далеко до завершения. Но это дает нам возможность увидеть шедевр Львова в подлиннике, таким, каким он дошел до нас, без современных переделок и ухищрений реставраторов</w:t>
            </w:r>
            <w:r>
              <w:rPr>
                <w:rFonts w:ascii="Tahoma" w:hAnsi="Tahoma" w:cs="Tahoma"/>
                <w:i/>
                <w:szCs w:val="21"/>
              </w:rPr>
              <w:t>.</w:t>
            </w:r>
          </w:p>
        </w:tc>
      </w:tr>
      <w:tr w:rsidR="00E53BF0" w:rsidRPr="00265770" w:rsidTr="00152C87">
        <w:trPr>
          <w:trHeight w:val="382"/>
        </w:trPr>
        <w:tc>
          <w:tcPr>
            <w:tcW w:w="1702" w:type="dxa"/>
            <w:gridSpan w:val="3"/>
          </w:tcPr>
          <w:p w:rsidR="00E53BF0" w:rsidRDefault="005204D2" w:rsidP="00152C87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17.30-01</w:t>
            </w:r>
            <w:r w:rsidR="005B785B">
              <w:rPr>
                <w:rFonts w:ascii="Tahoma" w:hAnsi="Tahoma" w:cs="Tahoma"/>
              </w:rPr>
              <w:t>.</w:t>
            </w:r>
            <w:r w:rsidR="005E3B45">
              <w:rPr>
                <w:rFonts w:ascii="Tahoma" w:hAnsi="Tahoma" w:cs="Tahoma"/>
              </w:rPr>
              <w:t>3</w:t>
            </w:r>
            <w:r w:rsidR="005B785B">
              <w:rPr>
                <w:rFonts w:ascii="Tahoma" w:hAnsi="Tahoma" w:cs="Tahoma"/>
              </w:rPr>
              <w:t>0</w:t>
            </w:r>
          </w:p>
        </w:tc>
        <w:tc>
          <w:tcPr>
            <w:tcW w:w="8930" w:type="dxa"/>
          </w:tcPr>
          <w:p w:rsidR="005B785B" w:rsidRPr="00204B54" w:rsidRDefault="005204D2" w:rsidP="00152C8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Трансфер группы в г.Вологда</w:t>
            </w:r>
            <w:r w:rsidR="00152C87">
              <w:rPr>
                <w:rFonts w:ascii="Tahoma" w:hAnsi="Tahoma" w:cs="Tahoma"/>
              </w:rPr>
              <w:t>.Ориентировочное прибытие группы  после 01.30</w:t>
            </w:r>
          </w:p>
        </w:tc>
      </w:tr>
    </w:tbl>
    <w:p w:rsidR="0042284A" w:rsidRPr="00265770" w:rsidRDefault="0042284A" w:rsidP="00204B54">
      <w:pPr>
        <w:spacing w:after="0"/>
        <w:rPr>
          <w:rFonts w:ascii="Tahoma" w:hAnsi="Tahoma" w:cs="Tahoma"/>
          <w:b/>
          <w:u w:val="single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10490"/>
      </w:tblGrid>
      <w:tr w:rsidR="00EE58EF" w:rsidRPr="00EE58EF" w:rsidTr="00A926A2">
        <w:tc>
          <w:tcPr>
            <w:tcW w:w="10490" w:type="dxa"/>
          </w:tcPr>
          <w:p w:rsidR="00EE58EF" w:rsidRPr="00611B09" w:rsidRDefault="00EE58EF" w:rsidP="00694B90">
            <w:pPr>
              <w:ind w:right="-285"/>
              <w:jc w:val="center"/>
              <w:rPr>
                <w:rFonts w:ascii="Tahoma" w:hAnsi="Tahoma" w:cs="Tahoma"/>
                <w:b/>
              </w:rPr>
            </w:pPr>
            <w:r w:rsidRPr="00E371F0">
              <w:rPr>
                <w:rFonts w:ascii="Tahoma" w:hAnsi="Tahoma" w:cs="Tahoma"/>
                <w:b/>
              </w:rPr>
              <w:t>Стоимость тура</w:t>
            </w:r>
            <w:r w:rsidR="00694B90">
              <w:rPr>
                <w:rFonts w:ascii="Tahoma" w:hAnsi="Tahoma" w:cs="Tahoma"/>
                <w:b/>
              </w:rPr>
              <w:t xml:space="preserve"> </w:t>
            </w:r>
            <w:r w:rsidRPr="00E371F0">
              <w:rPr>
                <w:rFonts w:ascii="Tahoma" w:hAnsi="Tahoma" w:cs="Tahoma"/>
                <w:b/>
              </w:rPr>
              <w:t xml:space="preserve"> составляет</w:t>
            </w:r>
            <w:r w:rsidR="00694B90">
              <w:rPr>
                <w:rFonts w:ascii="Tahoma" w:hAnsi="Tahoma" w:cs="Tahoma"/>
                <w:b/>
              </w:rPr>
              <w:t xml:space="preserve"> (взрослый/школьник) </w:t>
            </w:r>
            <w:r w:rsidR="00611B09">
              <w:rPr>
                <w:rFonts w:ascii="Tahoma" w:hAnsi="Tahoma" w:cs="Tahoma"/>
                <w:b/>
              </w:rPr>
              <w:t xml:space="preserve"> </w:t>
            </w:r>
            <w:r w:rsidR="00694B90" w:rsidRPr="00694B90">
              <w:rPr>
                <w:rFonts w:ascii="Tahoma" w:hAnsi="Tahoma" w:cs="Tahoma"/>
                <w:b/>
                <w:color w:val="FF0000"/>
              </w:rPr>
              <w:t>7</w:t>
            </w:r>
            <w:r w:rsidR="00694B90">
              <w:rPr>
                <w:rFonts w:ascii="Tahoma" w:hAnsi="Tahoma" w:cs="Tahoma"/>
                <w:b/>
                <w:color w:val="FF0000"/>
              </w:rPr>
              <w:t xml:space="preserve"> 9</w:t>
            </w:r>
            <w:r w:rsidRPr="00EE58EF">
              <w:rPr>
                <w:rFonts w:ascii="Tahoma" w:hAnsi="Tahoma" w:cs="Tahoma"/>
                <w:b/>
                <w:color w:val="FF0000"/>
              </w:rPr>
              <w:t>0</w:t>
            </w:r>
            <w:r w:rsidR="000F369D">
              <w:rPr>
                <w:rFonts w:ascii="Tahoma" w:hAnsi="Tahoma" w:cs="Tahoma"/>
                <w:b/>
                <w:color w:val="FF0000"/>
              </w:rPr>
              <w:t>0</w:t>
            </w:r>
            <w:r w:rsidRPr="00EE58EF">
              <w:rPr>
                <w:rFonts w:ascii="Tahoma" w:hAnsi="Tahoma" w:cs="Tahoma"/>
                <w:b/>
                <w:color w:val="FF0000"/>
              </w:rPr>
              <w:t>,00</w:t>
            </w:r>
            <w:r w:rsidR="00694B90">
              <w:rPr>
                <w:rFonts w:ascii="Tahoma" w:hAnsi="Tahoma" w:cs="Tahoma"/>
                <w:b/>
                <w:color w:val="FF0000"/>
              </w:rPr>
              <w:t>/7 700</w:t>
            </w:r>
            <w:r w:rsidRPr="00EE58EF">
              <w:rPr>
                <w:rFonts w:ascii="Tahoma" w:hAnsi="Tahoma" w:cs="Tahoma"/>
                <w:b/>
                <w:color w:val="FF0000"/>
              </w:rPr>
              <w:t xml:space="preserve"> рублей </w:t>
            </w:r>
          </w:p>
        </w:tc>
      </w:tr>
    </w:tbl>
    <w:p w:rsidR="0042284A" w:rsidRPr="00AB60DC" w:rsidRDefault="0042284A" w:rsidP="00204B54">
      <w:pPr>
        <w:spacing w:after="0"/>
        <w:rPr>
          <w:rFonts w:ascii="Tahoma" w:hAnsi="Tahoma" w:cs="Tahoma"/>
          <w:b/>
          <w:sz w:val="10"/>
          <w:u w:val="single"/>
        </w:rPr>
      </w:pPr>
    </w:p>
    <w:p w:rsidR="0042284A" w:rsidRDefault="0042284A" w:rsidP="00204B54">
      <w:pPr>
        <w:spacing w:after="0"/>
        <w:ind w:hanging="142"/>
        <w:rPr>
          <w:rFonts w:ascii="Tahoma" w:hAnsi="Tahoma" w:cs="Tahoma"/>
          <w:b/>
        </w:rPr>
      </w:pPr>
      <w:r w:rsidRPr="00265770">
        <w:rPr>
          <w:rFonts w:ascii="Tahoma" w:hAnsi="Tahoma" w:cs="Tahoma"/>
          <w:b/>
          <w:u w:val="single"/>
        </w:rPr>
        <w:t>В стоимость входит</w:t>
      </w:r>
      <w:r w:rsidRPr="00265770">
        <w:rPr>
          <w:rFonts w:ascii="Tahoma" w:hAnsi="Tahoma" w:cs="Tahoma"/>
          <w:b/>
        </w:rPr>
        <w:t>: транс</w:t>
      </w:r>
      <w:r>
        <w:rPr>
          <w:rFonts w:ascii="Tahoma" w:hAnsi="Tahoma" w:cs="Tahoma"/>
          <w:b/>
        </w:rPr>
        <w:t>портное</w:t>
      </w:r>
      <w:r w:rsidRPr="00265770">
        <w:rPr>
          <w:rFonts w:ascii="Tahoma" w:hAnsi="Tahoma" w:cs="Tahoma"/>
          <w:b/>
        </w:rPr>
        <w:t xml:space="preserve"> и экскурсионное обслуживание по программе тура</w:t>
      </w:r>
      <w:r>
        <w:rPr>
          <w:rFonts w:ascii="Tahoma" w:hAnsi="Tahoma" w:cs="Tahoma"/>
          <w:b/>
        </w:rPr>
        <w:t>,</w:t>
      </w:r>
    </w:p>
    <w:p w:rsidR="0042284A" w:rsidRDefault="0042284A" w:rsidP="00204B54">
      <w:pPr>
        <w:spacing w:after="0"/>
        <w:ind w:left="-142"/>
        <w:rPr>
          <w:rFonts w:ascii="Tahoma" w:hAnsi="Tahoma" w:cs="Tahoma"/>
          <w:b/>
        </w:rPr>
      </w:pPr>
      <w:r w:rsidRPr="00265770">
        <w:rPr>
          <w:rFonts w:ascii="Tahoma" w:hAnsi="Tahoma" w:cs="Tahoma"/>
          <w:b/>
        </w:rPr>
        <w:t xml:space="preserve">проживание  в 2-местных номерах с удобствами, питание </w:t>
      </w:r>
      <w:r w:rsidR="005B785B">
        <w:rPr>
          <w:rFonts w:ascii="Tahoma" w:hAnsi="Tahoma" w:cs="Tahoma"/>
          <w:b/>
        </w:rPr>
        <w:t>(2</w:t>
      </w:r>
      <w:r w:rsidRPr="00265770">
        <w:rPr>
          <w:rFonts w:ascii="Tahoma" w:hAnsi="Tahoma" w:cs="Tahoma"/>
          <w:b/>
        </w:rPr>
        <w:t xml:space="preserve"> завтрака,</w:t>
      </w:r>
      <w:r w:rsidR="005204D2">
        <w:rPr>
          <w:rFonts w:ascii="Tahoma" w:hAnsi="Tahoma" w:cs="Tahoma"/>
          <w:b/>
        </w:rPr>
        <w:t xml:space="preserve"> 2</w:t>
      </w:r>
      <w:r w:rsidRPr="00265770">
        <w:rPr>
          <w:rFonts w:ascii="Tahoma" w:hAnsi="Tahoma" w:cs="Tahoma"/>
          <w:b/>
        </w:rPr>
        <w:t xml:space="preserve"> обед</w:t>
      </w:r>
      <w:r w:rsidR="005B785B">
        <w:rPr>
          <w:rFonts w:ascii="Tahoma" w:hAnsi="Tahoma" w:cs="Tahoma"/>
          <w:b/>
        </w:rPr>
        <w:t>а</w:t>
      </w:r>
      <w:r>
        <w:rPr>
          <w:rFonts w:ascii="Tahoma" w:hAnsi="Tahoma" w:cs="Tahoma"/>
          <w:b/>
        </w:rPr>
        <w:t xml:space="preserve">), </w:t>
      </w:r>
      <w:r w:rsidR="00694B90">
        <w:rPr>
          <w:rFonts w:ascii="Tahoma" w:hAnsi="Tahoma" w:cs="Tahoma"/>
          <w:b/>
        </w:rPr>
        <w:t xml:space="preserve"> мастер-класс, </w:t>
      </w:r>
      <w:r w:rsidRPr="00265770">
        <w:rPr>
          <w:rFonts w:ascii="Tahoma" w:hAnsi="Tahoma" w:cs="Tahoma"/>
          <w:b/>
        </w:rPr>
        <w:t>страхование</w:t>
      </w:r>
      <w:r>
        <w:rPr>
          <w:rFonts w:ascii="Tahoma" w:hAnsi="Tahoma" w:cs="Tahoma"/>
          <w:b/>
        </w:rPr>
        <w:t xml:space="preserve"> в автобусе, сопровождение</w:t>
      </w:r>
      <w:r w:rsidRPr="00265770">
        <w:rPr>
          <w:rFonts w:ascii="Tahoma" w:hAnsi="Tahoma" w:cs="Tahoma"/>
          <w:b/>
        </w:rPr>
        <w:t>.</w:t>
      </w:r>
      <w:r w:rsidRPr="00265770">
        <w:rPr>
          <w:rFonts w:ascii="Tahoma" w:hAnsi="Tahoma" w:cs="Tahoma"/>
          <w:b/>
        </w:rPr>
        <w:tab/>
      </w:r>
    </w:p>
    <w:p w:rsidR="0042284A" w:rsidRPr="00AB60DC" w:rsidRDefault="0042284A" w:rsidP="00204B54">
      <w:pPr>
        <w:spacing w:after="0"/>
        <w:ind w:left="-142"/>
        <w:rPr>
          <w:rFonts w:ascii="Tahoma" w:hAnsi="Tahoma" w:cs="Tahoma"/>
          <w:b/>
          <w:sz w:val="8"/>
        </w:rPr>
      </w:pPr>
    </w:p>
    <w:p w:rsidR="0042284A" w:rsidRDefault="0042284A" w:rsidP="00204B54">
      <w:pPr>
        <w:spacing w:after="0"/>
        <w:ind w:left="-142" w:right="99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FF0000"/>
        </w:rPr>
        <w:t>Внимание!</w:t>
      </w:r>
      <w:r>
        <w:rPr>
          <w:rFonts w:ascii="Tahoma" w:hAnsi="Tahoma" w:cs="Tahoma"/>
          <w:b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</w:t>
      </w:r>
    </w:p>
    <w:p w:rsidR="00F1798F" w:rsidRDefault="0042284A" w:rsidP="00AB60DC">
      <w:pPr>
        <w:spacing w:after="0"/>
        <w:jc w:val="center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color w:val="FF0000"/>
          <w:u w:val="single"/>
        </w:rPr>
        <w:t>ЖЕЛАЕМ ПРИЯТНОГО ОТДЫХА!</w:t>
      </w:r>
      <w:bookmarkEnd w:id="0"/>
    </w:p>
    <w:p w:rsidR="00DA5943" w:rsidRDefault="00DA5943" w:rsidP="00AB60DC">
      <w:pPr>
        <w:spacing w:after="0"/>
        <w:jc w:val="center"/>
        <w:rPr>
          <w:rFonts w:ascii="Tahoma" w:hAnsi="Tahoma" w:cs="Tahoma"/>
          <w:b/>
          <w:color w:val="FF0000"/>
          <w:u w:val="single"/>
        </w:rPr>
      </w:pPr>
    </w:p>
    <w:p w:rsidR="00DA5943" w:rsidRDefault="00DA5943" w:rsidP="00DA5943">
      <w:pPr>
        <w:spacing w:after="0"/>
        <w:jc w:val="both"/>
      </w:pPr>
    </w:p>
    <w:sectPr w:rsidR="00DA5943" w:rsidSect="00134953">
      <w:headerReference w:type="default" r:id="rId7"/>
      <w:footerReference w:type="default" r:id="rId8"/>
      <w:pgSz w:w="11906" w:h="16838"/>
      <w:pgMar w:top="709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13" w:rsidRDefault="00E25613" w:rsidP="00BE02D3">
      <w:pPr>
        <w:spacing w:after="0" w:line="240" w:lineRule="auto"/>
      </w:pPr>
      <w:r>
        <w:separator/>
      </w:r>
    </w:p>
  </w:endnote>
  <w:endnote w:type="continuationSeparator" w:id="1">
    <w:p w:rsidR="00E25613" w:rsidRDefault="00E25613" w:rsidP="00BE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78" w:rsidRDefault="00B106A7" w:rsidP="00062478">
    <w:pPr>
      <w:pStyle w:val="a5"/>
      <w:tabs>
        <w:tab w:val="clear" w:pos="9355"/>
        <w:tab w:val="right" w:pos="10219"/>
      </w:tabs>
      <w:ind w:left="-1701"/>
      <w:jc w:val="center"/>
    </w:pPr>
    <w:r>
      <w:rPr>
        <w:noProof/>
      </w:rPr>
      <w:drawing>
        <wp:inline distT="0" distB="0" distL="0" distR="0">
          <wp:extent cx="7548245" cy="207010"/>
          <wp:effectExtent l="0" t="0" r="0" b="2540"/>
          <wp:docPr id="2" name="Рисунок 2" descr="Русь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Русь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88219" b="9921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478" w:rsidRDefault="00E25613" w:rsidP="00062478">
    <w:pPr>
      <w:pStyle w:val="a5"/>
      <w:tabs>
        <w:tab w:val="clear" w:pos="9355"/>
        <w:tab w:val="right" w:pos="10219"/>
      </w:tabs>
      <w:ind w:left="-1701"/>
      <w:jc w:val="center"/>
    </w:pPr>
  </w:p>
  <w:p w:rsidR="00C4300A" w:rsidRDefault="00F1798F" w:rsidP="00204B5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«Рус</w:t>
    </w:r>
    <w:r w:rsidR="00AB60DC">
      <w:rPr>
        <w:rFonts w:ascii="Arial" w:hAnsi="Arial" w:cs="Arial"/>
        <w:b/>
        <w:sz w:val="16"/>
        <w:szCs w:val="16"/>
      </w:rPr>
      <w:t>ьТур». 16000</w:t>
    </w:r>
    <w:r w:rsidR="00A03D39">
      <w:rPr>
        <w:rFonts w:ascii="Arial" w:hAnsi="Arial" w:cs="Arial"/>
        <w:b/>
        <w:sz w:val="16"/>
        <w:szCs w:val="16"/>
      </w:rPr>
      <w:t>0</w:t>
    </w:r>
    <w:r w:rsidR="00694B90">
      <w:rPr>
        <w:rFonts w:ascii="Arial" w:hAnsi="Arial" w:cs="Arial"/>
        <w:b/>
        <w:sz w:val="16"/>
        <w:szCs w:val="16"/>
      </w:rPr>
      <w:t>, г. Вологда, ул. 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F1798F" w:rsidP="00204B54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r w:rsidR="00AB60DC">
      <w:rPr>
        <w:rFonts w:ascii="Arial" w:hAnsi="Arial" w:cs="Arial"/>
        <w:b/>
        <w:sz w:val="16"/>
        <w:szCs w:val="16"/>
      </w:rPr>
      <w:t>русьтур.рф,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204B54" w:rsidP="00204B54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>тел.: (8172) 72-10-77</w:t>
    </w:r>
    <w:r w:rsidR="00F1798F">
      <w:rPr>
        <w:rFonts w:ascii="Arial" w:hAnsi="Arial" w:cs="Arial"/>
        <w:b/>
        <w:sz w:val="16"/>
        <w:szCs w:val="16"/>
      </w:rPr>
      <w:t>,</w:t>
    </w:r>
    <w:r w:rsidR="00694B90">
      <w:rPr>
        <w:rFonts w:ascii="Arial" w:hAnsi="Arial" w:cs="Arial"/>
        <w:b/>
        <w:sz w:val="16"/>
        <w:szCs w:val="16"/>
      </w:rPr>
      <w:t xml:space="preserve"> (8172) 72-46-11,  кор.сот: +7-921-716-12-3</w:t>
    </w:r>
    <w:r w:rsidR="00F1798F">
      <w:rPr>
        <w:rFonts w:ascii="Arial" w:hAnsi="Arial" w:cs="Arial"/>
        <w:b/>
        <w:sz w:val="16"/>
        <w:szCs w:val="16"/>
      </w:rPr>
      <w:t>0</w:t>
    </w:r>
  </w:p>
  <w:p w:rsidR="00062478" w:rsidRDefault="00E25613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13" w:rsidRDefault="00E25613" w:rsidP="00BE02D3">
      <w:pPr>
        <w:spacing w:after="0" w:line="240" w:lineRule="auto"/>
      </w:pPr>
      <w:r>
        <w:separator/>
      </w:r>
    </w:p>
  </w:footnote>
  <w:footnote w:type="continuationSeparator" w:id="1">
    <w:p w:rsidR="00E25613" w:rsidRDefault="00E25613" w:rsidP="00BE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78" w:rsidRDefault="00B106A7" w:rsidP="00062478">
    <w:pPr>
      <w:pStyle w:val="a3"/>
      <w:tabs>
        <w:tab w:val="clear" w:pos="9355"/>
        <w:tab w:val="right" w:pos="10219"/>
      </w:tabs>
      <w:ind w:left="-1701"/>
    </w:pPr>
    <w:r>
      <w:rPr>
        <w:noProof/>
      </w:rPr>
      <w:drawing>
        <wp:inline distT="0" distB="0" distL="0" distR="0">
          <wp:extent cx="7591425" cy="991870"/>
          <wp:effectExtent l="0" t="0" r="9525" b="0"/>
          <wp:docPr id="1" name="Рисунок 1" descr="Русь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усь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3264" b="87332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284A"/>
    <w:rsid w:val="000340A6"/>
    <w:rsid w:val="00054200"/>
    <w:rsid w:val="00061A89"/>
    <w:rsid w:val="000B3C9A"/>
    <w:rsid w:val="000F369D"/>
    <w:rsid w:val="0011100C"/>
    <w:rsid w:val="00134953"/>
    <w:rsid w:val="00152C87"/>
    <w:rsid w:val="00153F01"/>
    <w:rsid w:val="00204B54"/>
    <w:rsid w:val="00211E65"/>
    <w:rsid w:val="00235098"/>
    <w:rsid w:val="002515AD"/>
    <w:rsid w:val="002F721D"/>
    <w:rsid w:val="00304E1A"/>
    <w:rsid w:val="00380C4C"/>
    <w:rsid w:val="004038AB"/>
    <w:rsid w:val="0042284A"/>
    <w:rsid w:val="00495E10"/>
    <w:rsid w:val="004A020A"/>
    <w:rsid w:val="005204D2"/>
    <w:rsid w:val="00582C9D"/>
    <w:rsid w:val="005840AE"/>
    <w:rsid w:val="005B3524"/>
    <w:rsid w:val="005B785B"/>
    <w:rsid w:val="005E3B45"/>
    <w:rsid w:val="00607319"/>
    <w:rsid w:val="00611B09"/>
    <w:rsid w:val="0063683A"/>
    <w:rsid w:val="0064285D"/>
    <w:rsid w:val="00692167"/>
    <w:rsid w:val="00694B90"/>
    <w:rsid w:val="006D487F"/>
    <w:rsid w:val="006D704C"/>
    <w:rsid w:val="006E64FF"/>
    <w:rsid w:val="00704E47"/>
    <w:rsid w:val="00751B6B"/>
    <w:rsid w:val="00764E95"/>
    <w:rsid w:val="007A0F92"/>
    <w:rsid w:val="00803A34"/>
    <w:rsid w:val="008677AF"/>
    <w:rsid w:val="00891BE9"/>
    <w:rsid w:val="008B600B"/>
    <w:rsid w:val="008C230A"/>
    <w:rsid w:val="00901011"/>
    <w:rsid w:val="00905D18"/>
    <w:rsid w:val="009F40CE"/>
    <w:rsid w:val="00A03D39"/>
    <w:rsid w:val="00A341C4"/>
    <w:rsid w:val="00A50047"/>
    <w:rsid w:val="00A55730"/>
    <w:rsid w:val="00A62877"/>
    <w:rsid w:val="00A80A12"/>
    <w:rsid w:val="00A926A2"/>
    <w:rsid w:val="00AB60DC"/>
    <w:rsid w:val="00AC28AC"/>
    <w:rsid w:val="00AE332D"/>
    <w:rsid w:val="00B0069B"/>
    <w:rsid w:val="00B106A7"/>
    <w:rsid w:val="00B310A4"/>
    <w:rsid w:val="00B31991"/>
    <w:rsid w:val="00B506EF"/>
    <w:rsid w:val="00B65E4F"/>
    <w:rsid w:val="00B82E4D"/>
    <w:rsid w:val="00BA1D1A"/>
    <w:rsid w:val="00BA4017"/>
    <w:rsid w:val="00BE02D3"/>
    <w:rsid w:val="00C53990"/>
    <w:rsid w:val="00D36754"/>
    <w:rsid w:val="00D37B63"/>
    <w:rsid w:val="00D80BE3"/>
    <w:rsid w:val="00DA5943"/>
    <w:rsid w:val="00DA5EDB"/>
    <w:rsid w:val="00DB1048"/>
    <w:rsid w:val="00DC142F"/>
    <w:rsid w:val="00DE3E28"/>
    <w:rsid w:val="00E25613"/>
    <w:rsid w:val="00E371F0"/>
    <w:rsid w:val="00E53BF0"/>
    <w:rsid w:val="00E60340"/>
    <w:rsid w:val="00E77329"/>
    <w:rsid w:val="00EA0196"/>
    <w:rsid w:val="00EA34C7"/>
    <w:rsid w:val="00EC14B3"/>
    <w:rsid w:val="00EC5F5C"/>
    <w:rsid w:val="00EE58EF"/>
    <w:rsid w:val="00F1798F"/>
    <w:rsid w:val="00F40D1E"/>
    <w:rsid w:val="00FC4C96"/>
    <w:rsid w:val="00FC4DF7"/>
    <w:rsid w:val="00FC566E"/>
    <w:rsid w:val="00FC62E1"/>
    <w:rsid w:val="00FF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4C"/>
  </w:style>
  <w:style w:type="paragraph" w:styleId="2">
    <w:name w:val="heading 2"/>
    <w:basedOn w:val="a"/>
    <w:next w:val="a"/>
    <w:link w:val="20"/>
    <w:uiPriority w:val="9"/>
    <w:unhideWhenUsed/>
    <w:qFormat/>
    <w:rsid w:val="004228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8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1 Знак Знак,Верхний колонтитул1 Знак Знак Знак Знак Знак Знак Знак Знак Знак Знак Знак"/>
    <w:basedOn w:val="a"/>
    <w:link w:val="a4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 Знак Знак Знак Знак Знак,Верхний колонтитул Знак Знак Знак Знак Знак1,Верхний колонтитул1 Знак Знак Знак"/>
    <w:basedOn w:val="a0"/>
    <w:link w:val="a3"/>
    <w:rsid w:val="004228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228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2284A"/>
  </w:style>
  <w:style w:type="character" w:styleId="a7">
    <w:name w:val="Strong"/>
    <w:uiPriority w:val="22"/>
    <w:qFormat/>
    <w:rsid w:val="0042284A"/>
    <w:rPr>
      <w:b/>
      <w:bCs/>
    </w:rPr>
  </w:style>
  <w:style w:type="character" w:customStyle="1" w:styleId="magput">
    <w:name w:val="magput"/>
    <w:rsid w:val="0042284A"/>
  </w:style>
  <w:style w:type="paragraph" w:customStyle="1" w:styleId="margin">
    <w:name w:val="margin"/>
    <w:basedOn w:val="a"/>
    <w:rsid w:val="004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rsid w:val="00FC4C96"/>
  </w:style>
  <w:style w:type="character" w:styleId="a8">
    <w:name w:val="Emphasis"/>
    <w:uiPriority w:val="20"/>
    <w:qFormat/>
    <w:rsid w:val="00FC4C96"/>
    <w:rPr>
      <w:i/>
      <w:iCs/>
    </w:rPr>
  </w:style>
  <w:style w:type="paragraph" w:styleId="a9">
    <w:name w:val="Normal (Web)"/>
    <w:basedOn w:val="a"/>
    <w:uiPriority w:val="99"/>
    <w:semiHidden/>
    <w:unhideWhenUsed/>
    <w:rsid w:val="00DB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E5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-style1">
    <w:name w:val="auto-style1"/>
    <w:basedOn w:val="a0"/>
    <w:rsid w:val="00134953"/>
  </w:style>
  <w:style w:type="paragraph" w:styleId="ab">
    <w:name w:val="Balloon Text"/>
    <w:basedOn w:val="a"/>
    <w:link w:val="ac"/>
    <w:uiPriority w:val="99"/>
    <w:semiHidden/>
    <w:unhideWhenUsed/>
    <w:rsid w:val="00EC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28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8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1 Знак Знак,Верхний колонтитул1 Знак Знак Знак Знак Знак Знак Знак Знак Знак Знак Знак"/>
    <w:basedOn w:val="a"/>
    <w:link w:val="a4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 Знак Знак Знак Знак Знак,Верхний колонтитул Знак Знак Знак Знак Знак1,Верхний колонтитул1 Знак Знак Знак"/>
    <w:basedOn w:val="a0"/>
    <w:link w:val="a3"/>
    <w:rsid w:val="004228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228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2284A"/>
  </w:style>
  <w:style w:type="character" w:styleId="a7">
    <w:name w:val="Strong"/>
    <w:uiPriority w:val="22"/>
    <w:qFormat/>
    <w:rsid w:val="0042284A"/>
    <w:rPr>
      <w:b/>
      <w:bCs/>
    </w:rPr>
  </w:style>
  <w:style w:type="character" w:customStyle="1" w:styleId="magput">
    <w:name w:val="magput"/>
    <w:rsid w:val="0042284A"/>
  </w:style>
  <w:style w:type="paragraph" w:customStyle="1" w:styleId="margin">
    <w:name w:val="margin"/>
    <w:basedOn w:val="a"/>
    <w:rsid w:val="004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rsid w:val="00FC4C96"/>
  </w:style>
  <w:style w:type="character" w:styleId="a8">
    <w:name w:val="Emphasis"/>
    <w:uiPriority w:val="20"/>
    <w:qFormat/>
    <w:rsid w:val="00FC4C96"/>
    <w:rPr>
      <w:i/>
      <w:iCs/>
    </w:rPr>
  </w:style>
  <w:style w:type="paragraph" w:styleId="a9">
    <w:name w:val="Normal (Web)"/>
    <w:basedOn w:val="a"/>
    <w:uiPriority w:val="99"/>
    <w:semiHidden/>
    <w:unhideWhenUsed/>
    <w:rsid w:val="00DB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E5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-style1">
    <w:name w:val="auto-style1"/>
    <w:basedOn w:val="a0"/>
    <w:rsid w:val="00134953"/>
  </w:style>
  <w:style w:type="paragraph" w:styleId="ab">
    <w:name w:val="Balloon Text"/>
    <w:basedOn w:val="a"/>
    <w:link w:val="ac"/>
    <w:uiPriority w:val="99"/>
    <w:semiHidden/>
    <w:unhideWhenUsed/>
    <w:rsid w:val="00EC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CEF2-2E15-4B52-ABF1-65F32D1C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9</cp:revision>
  <cp:lastPrinted>2019-09-02T08:23:00Z</cp:lastPrinted>
  <dcterms:created xsi:type="dcterms:W3CDTF">2019-08-30T13:35:00Z</dcterms:created>
  <dcterms:modified xsi:type="dcterms:W3CDTF">2019-09-10T09:05:00Z</dcterms:modified>
</cp:coreProperties>
</file>