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F3" w:rsidRPr="0081236E" w:rsidRDefault="00D43C96" w:rsidP="00B763F3">
      <w:pPr>
        <w:spacing w:after="0" w:line="240" w:lineRule="auto"/>
        <w:jc w:val="center"/>
        <w:rPr>
          <w:rFonts w:ascii="Tahoma" w:hAnsi="Tahoma" w:cs="Tahoma"/>
          <w:b/>
          <w:sz w:val="36"/>
          <w:szCs w:val="32"/>
          <w:u w:val="single"/>
        </w:rPr>
      </w:pPr>
      <w:r w:rsidRPr="0081236E">
        <w:rPr>
          <w:rFonts w:ascii="Tahoma" w:hAnsi="Tahoma" w:cs="Tahoma"/>
          <w:b/>
          <w:sz w:val="36"/>
          <w:szCs w:val="32"/>
          <w:u w:val="single"/>
        </w:rPr>
        <w:t>Программа</w:t>
      </w:r>
      <w:r w:rsidR="00B763F3" w:rsidRPr="0081236E">
        <w:rPr>
          <w:rFonts w:ascii="Tahoma" w:hAnsi="Tahoma" w:cs="Tahoma"/>
          <w:b/>
          <w:sz w:val="36"/>
          <w:szCs w:val="32"/>
          <w:u w:val="single"/>
        </w:rPr>
        <w:t xml:space="preserve"> тура</w:t>
      </w:r>
      <w:r w:rsidR="0080236A" w:rsidRPr="0081236E">
        <w:rPr>
          <w:rFonts w:ascii="Tahoma" w:hAnsi="Tahoma" w:cs="Tahoma"/>
          <w:b/>
          <w:sz w:val="36"/>
          <w:szCs w:val="32"/>
          <w:u w:val="single"/>
        </w:rPr>
        <w:t>:</w:t>
      </w:r>
    </w:p>
    <w:p w:rsidR="0080236A" w:rsidRPr="00D43C96" w:rsidRDefault="0080236A" w:rsidP="00B763F3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D43C96">
        <w:rPr>
          <w:rFonts w:ascii="Tahoma" w:hAnsi="Tahoma" w:cs="Tahoma"/>
          <w:b/>
          <w:color w:val="FF0000"/>
          <w:sz w:val="36"/>
          <w:szCs w:val="36"/>
          <w:u w:val="single"/>
        </w:rPr>
        <w:t>«</w:t>
      </w:r>
      <w:r w:rsidR="00B763F3">
        <w:rPr>
          <w:rFonts w:ascii="Tahoma" w:hAnsi="Tahoma" w:cs="Tahoma"/>
          <w:b/>
          <w:color w:val="FF0000"/>
          <w:sz w:val="36"/>
          <w:szCs w:val="36"/>
          <w:u w:val="single"/>
        </w:rPr>
        <w:t>От тебя я без ума, славный город Кострома!»</w:t>
      </w:r>
    </w:p>
    <w:p w:rsidR="0080236A" w:rsidRPr="002C581F" w:rsidRDefault="0080236A" w:rsidP="0080236A">
      <w:pPr>
        <w:tabs>
          <w:tab w:val="left" w:pos="7590"/>
        </w:tabs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 w:rsidRPr="002C581F">
        <w:rPr>
          <w:rFonts w:ascii="Arial" w:hAnsi="Arial" w:cs="Arial"/>
          <w:sz w:val="14"/>
          <w:szCs w:val="20"/>
        </w:rPr>
        <w:tab/>
      </w:r>
    </w:p>
    <w:p w:rsidR="004F62BB" w:rsidRPr="002C581F" w:rsidRDefault="0080236A" w:rsidP="0080236A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2C581F">
        <w:rPr>
          <w:rFonts w:ascii="Tahoma" w:hAnsi="Tahoma" w:cs="Tahoma"/>
          <w:b/>
          <w:sz w:val="28"/>
          <w:u w:val="single"/>
        </w:rPr>
        <w:t>Время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>1 день</w:t>
      </w:r>
      <w:r w:rsidR="00FF786C">
        <w:rPr>
          <w:rFonts w:ascii="Tahoma" w:hAnsi="Tahoma" w:cs="Tahoma"/>
          <w:sz w:val="28"/>
        </w:rPr>
        <w:t xml:space="preserve">    </w:t>
      </w:r>
      <w:r w:rsidR="0089042D">
        <w:rPr>
          <w:rFonts w:ascii="Tahoma" w:hAnsi="Tahoma" w:cs="Tahoma"/>
          <w:b/>
          <w:color w:val="FF0000"/>
          <w:sz w:val="32"/>
        </w:rPr>
        <w:t xml:space="preserve">                      </w:t>
      </w:r>
      <w:r w:rsidR="00C47CD2">
        <w:rPr>
          <w:rFonts w:ascii="Tahoma" w:hAnsi="Tahoma" w:cs="Tahoma"/>
          <w:b/>
          <w:color w:val="FF0000"/>
          <w:sz w:val="36"/>
        </w:rPr>
        <w:t>08.02</w:t>
      </w:r>
      <w:r w:rsidR="0089042D">
        <w:rPr>
          <w:rFonts w:ascii="Tahoma" w:hAnsi="Tahoma" w:cs="Tahoma"/>
          <w:b/>
          <w:color w:val="FF0000"/>
          <w:sz w:val="36"/>
        </w:rPr>
        <w:t>.2025</w:t>
      </w:r>
      <w:r w:rsidR="002C581F" w:rsidRPr="0089042D">
        <w:rPr>
          <w:rFonts w:ascii="Tahoma" w:hAnsi="Tahoma" w:cs="Tahoma"/>
          <w:b/>
          <w:color w:val="FF0000"/>
          <w:sz w:val="36"/>
        </w:rPr>
        <w:t xml:space="preserve"> года</w:t>
      </w:r>
    </w:p>
    <w:p w:rsidR="0080236A" w:rsidRPr="00644A2B" w:rsidRDefault="004F62BB" w:rsidP="0080236A">
      <w:pPr>
        <w:spacing w:after="0" w:line="240" w:lineRule="auto"/>
        <w:jc w:val="both"/>
        <w:rPr>
          <w:rFonts w:ascii="Tahoma" w:hAnsi="Tahoma" w:cs="Tahoma"/>
          <w:sz w:val="8"/>
        </w:rPr>
      </w:pPr>
      <w:r>
        <w:rPr>
          <w:rFonts w:ascii="Tahoma" w:hAnsi="Tahoma" w:cs="Tahoma"/>
        </w:rPr>
        <w:t xml:space="preserve">                   </w:t>
      </w:r>
      <w:r w:rsidR="002C581F">
        <w:rPr>
          <w:rFonts w:ascii="Tahoma" w:hAnsi="Tahoma" w:cs="Tahoma"/>
          <w:b/>
          <w:color w:val="FF0000"/>
          <w:sz w:val="32"/>
        </w:rPr>
        <w:t xml:space="preserve">                                                  </w:t>
      </w:r>
    </w:p>
    <w:p w:rsidR="00E26B54" w:rsidRPr="002C581F" w:rsidRDefault="0080236A" w:rsidP="0080236A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2C581F">
        <w:rPr>
          <w:rFonts w:ascii="Tahoma" w:hAnsi="Tahoma" w:cs="Tahoma"/>
          <w:b/>
          <w:sz w:val="28"/>
          <w:u w:val="single"/>
        </w:rPr>
        <w:t>Место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 xml:space="preserve">г. Кострома </w:t>
      </w:r>
    </w:p>
    <w:p w:rsidR="0080236A" w:rsidRPr="00C4668A" w:rsidRDefault="0080236A" w:rsidP="0080236A">
      <w:pPr>
        <w:spacing w:after="0" w:line="240" w:lineRule="auto"/>
        <w:jc w:val="both"/>
        <w:rPr>
          <w:rFonts w:ascii="Verdana" w:hAnsi="Verdana" w:cs="Times New Roman"/>
          <w:sz w:val="10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642"/>
      </w:tblGrid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E26B54" w:rsidP="001467C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04.3</w:t>
            </w:r>
            <w:r w:rsidR="0080236A" w:rsidRPr="0081236E">
              <w:rPr>
                <w:rFonts w:ascii="Tahoma" w:hAnsi="Tahoma" w:cs="Tahoma"/>
                <w:b/>
                <w:sz w:val="24"/>
              </w:rPr>
              <w:t>0</w:t>
            </w:r>
          </w:p>
          <w:p w:rsidR="00E26B54" w:rsidRDefault="00E26B54" w:rsidP="001467C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05.30</w:t>
            </w:r>
          </w:p>
          <w:p w:rsidR="00E26B54" w:rsidRPr="0081236E" w:rsidRDefault="00E26B54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06.30</w:t>
            </w:r>
          </w:p>
          <w:p w:rsidR="0080236A" w:rsidRPr="0081236E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54" w:rsidRPr="00E26B54" w:rsidRDefault="00E26B54" w:rsidP="0089042D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Выезд группы из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.Х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аровска</w:t>
            </w:r>
            <w:proofErr w:type="spellEnd"/>
            <w:r w:rsidRPr="0081236E">
              <w:rPr>
                <w:rFonts w:ascii="Tahoma" w:hAnsi="Tahoma" w:cs="Tahoma"/>
                <w:sz w:val="24"/>
              </w:rPr>
              <w:t xml:space="preserve">. </w:t>
            </w:r>
          </w:p>
          <w:p w:rsidR="00E26B54" w:rsidRPr="00E26B54" w:rsidRDefault="00E26B54" w:rsidP="0089042D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Выезд группы из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.С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окол</w:t>
            </w:r>
            <w:proofErr w:type="spellEnd"/>
            <w:r w:rsidRPr="0081236E">
              <w:rPr>
                <w:rFonts w:ascii="Tahoma" w:hAnsi="Tahoma" w:cs="Tahoma"/>
                <w:sz w:val="24"/>
              </w:rPr>
              <w:t xml:space="preserve">. </w:t>
            </w:r>
          </w:p>
          <w:p w:rsidR="00E26B54" w:rsidRDefault="00E26B54" w:rsidP="0089042D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Выезд группы из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 w:rsidR="0080236A" w:rsidRPr="0081236E">
              <w:rPr>
                <w:rFonts w:ascii="Tahoma" w:hAnsi="Tahoma" w:cs="Tahoma"/>
                <w:sz w:val="24"/>
              </w:rPr>
              <w:t xml:space="preserve">. </w:t>
            </w:r>
          </w:p>
          <w:p w:rsidR="0080236A" w:rsidRPr="0081236E" w:rsidRDefault="0080236A" w:rsidP="0089042D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sz w:val="24"/>
              </w:rPr>
              <w:t xml:space="preserve">Встреча с сопровождающим, переезд в </w:t>
            </w:r>
            <w:proofErr w:type="spellStart"/>
            <w:r w:rsidRPr="0081236E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81236E">
              <w:rPr>
                <w:rFonts w:ascii="Tahoma" w:hAnsi="Tahoma" w:cs="Tahoma"/>
                <w:sz w:val="24"/>
              </w:rPr>
              <w:t>.</w:t>
            </w:r>
            <w:r w:rsidR="00E26B54">
              <w:rPr>
                <w:rFonts w:ascii="Tahoma" w:hAnsi="Tahoma" w:cs="Tahoma"/>
                <w:sz w:val="24"/>
              </w:rPr>
              <w:t>К</w:t>
            </w:r>
            <w:proofErr w:type="gramEnd"/>
            <w:r w:rsidR="00E26B54">
              <w:rPr>
                <w:rFonts w:ascii="Tahoma" w:hAnsi="Tahoma" w:cs="Tahoma"/>
                <w:sz w:val="24"/>
              </w:rPr>
              <w:t>острому</w:t>
            </w:r>
            <w:proofErr w:type="spellEnd"/>
            <w:r w:rsidR="00E26B54">
              <w:rPr>
                <w:rFonts w:ascii="Tahoma" w:hAnsi="Tahoma" w:cs="Tahoma"/>
                <w:sz w:val="24"/>
              </w:rPr>
              <w:t xml:space="preserve"> (около 26</w:t>
            </w:r>
            <w:r w:rsidRPr="0081236E">
              <w:rPr>
                <w:rFonts w:ascii="Tahoma" w:hAnsi="Tahoma" w:cs="Tahoma"/>
                <w:sz w:val="24"/>
              </w:rPr>
              <w:t>0 км.)</w:t>
            </w:r>
          </w:p>
        </w:tc>
      </w:tr>
      <w:tr w:rsidR="0080236A" w:rsidTr="00891161">
        <w:trPr>
          <w:trHeight w:val="6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B1" w:rsidRDefault="00E334B1" w:rsidP="00E334B1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proofErr w:type="gramStart"/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>Путевая обзорная экскурсия по г. Кострома</w:t>
            </w:r>
            <w:r w:rsidRPr="0081236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(торговые ряды,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Ботниковскому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бульвару к памятнику Юрия Долгорукому, осмотр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Приобретение  по желанию сувенирной продукции, знаменитого костромского сыра.</w:t>
            </w:r>
            <w:proofErr w:type="gramEnd"/>
          </w:p>
          <w:p w:rsidR="0089042D" w:rsidRPr="00E87132" w:rsidRDefault="0089042D" w:rsidP="00E334B1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u w:val="single"/>
              </w:rPr>
            </w:pPr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Посещение действующего женского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Богоявленск</w:t>
            </w:r>
            <w:proofErr w:type="gram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о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-</w:t>
            </w:r>
            <w:proofErr w:type="gram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Анастасиина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 монастыря</w:t>
            </w:r>
            <w:r w:rsidRPr="0089042D">
              <w:rPr>
                <w:rFonts w:ascii="Tahoma" w:eastAsia="Times New Roman" w:hAnsi="Tahoma" w:cs="Tahoma"/>
                <w:sz w:val="24"/>
                <w:u w:val="single"/>
              </w:rPr>
              <w:t>,</w:t>
            </w:r>
            <w:r w:rsidRPr="0089042D"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где находится костромская святыня-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Чудотворная Икона Божьей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Матери «Федоровская»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12 века</w:t>
            </w:r>
            <w:r>
              <w:rPr>
                <w:rFonts w:ascii="Tahoma" w:hAnsi="Tahoma" w:cs="Tahoma"/>
                <w:b/>
                <w:i/>
                <w:sz w:val="24"/>
                <w:u w:val="single"/>
              </w:rPr>
              <w:t>.</w:t>
            </w:r>
          </w:p>
          <w:p w:rsidR="0089042D" w:rsidRPr="00E87132" w:rsidRDefault="0089042D" w:rsidP="00E334B1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1"/>
              </w:rPr>
            </w:pPr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 xml:space="preserve">Осмотр (без посещения) действующего мужского Свято-Троицкого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>Ипатьевского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 xml:space="preserve"> монастыр</w:t>
            </w:r>
            <w:proofErr w:type="gramStart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>я</w:t>
            </w:r>
            <w:r w:rsidRPr="0089042D">
              <w:rPr>
                <w:rFonts w:ascii="Tahoma" w:eastAsia="Times New Roman" w:hAnsi="Tahoma" w:cs="Tahoma"/>
                <w:sz w:val="24"/>
                <w:szCs w:val="21"/>
              </w:rPr>
              <w:t>–</w:t>
            </w:r>
            <w:proofErr w:type="gramEnd"/>
            <w:r w:rsidRPr="0089042D">
              <w:rPr>
                <w:rFonts w:ascii="Tahoma" w:eastAsia="Times New Roman" w:hAnsi="Tahoma" w:cs="Tahoma"/>
                <w:sz w:val="24"/>
                <w:szCs w:val="21"/>
              </w:rPr>
              <w:t xml:space="preserve"> </w:t>
            </w:r>
            <w:r w:rsidRPr="0089042D">
              <w:rPr>
                <w:rFonts w:ascii="Tahoma" w:hAnsi="Tahoma" w:cs="Tahoma"/>
                <w:sz w:val="24"/>
                <w:szCs w:val="21"/>
              </w:rPr>
              <w:t xml:space="preserve"> </w:t>
            </w:r>
            <w:r w:rsidRPr="0089042D">
              <w:rPr>
                <w:rFonts w:ascii="Tahoma" w:eastAsia="Times New Roman" w:hAnsi="Tahoma" w:cs="Tahoma"/>
                <w:i/>
                <w:sz w:val="24"/>
                <w:szCs w:val="21"/>
              </w:rPr>
              <w:t xml:space="preserve">великолепное творение русских зодчих и иконописцев 17 века, колыбель царской династии Романовых. </w:t>
            </w:r>
            <w:r w:rsidRPr="0089042D">
              <w:rPr>
                <w:rFonts w:ascii="Tahoma" w:hAnsi="Tahoma" w:cs="Tahoma"/>
                <w:b/>
                <w:i/>
                <w:sz w:val="28"/>
                <w:u w:val="single"/>
              </w:rPr>
              <w:t xml:space="preserve">                                                                  </w:t>
            </w:r>
          </w:p>
          <w:p w:rsidR="00ED2D2D" w:rsidRPr="0081236E" w:rsidRDefault="00ED2D2D" w:rsidP="00ED2D2D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музея «Ювелирного искусства» </w:t>
            </w:r>
          </w:p>
          <w:p w:rsidR="00ED2D2D" w:rsidRPr="0081236E" w:rsidRDefault="00ED2D2D" w:rsidP="00ED2D2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>Кострому называют «ювелирной столицей России», и удивляться этому не приходится — более трети всех производимых в стране золотых и серебряных изделий делают здесь, в Костромской области. Золотые украшения производят в этом регионе массово вот уже более 200 лет, поэтому то, что именно здесь работает музей ювелирного искусства, — в общем-то закономерно.</w:t>
            </w:r>
          </w:p>
          <w:p w:rsidR="00ED2D2D" w:rsidRPr="0081236E" w:rsidRDefault="00ED2D2D" w:rsidP="00ED2D2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>А так как смотреть такие вещи лучше всего там, где их производят, в музей стоит сходить, таких в стране очень и очень мало. Он охватывает период от 18 века и до наших дней, от кустарных мастерских до современного производства.</w:t>
            </w:r>
          </w:p>
          <w:p w:rsidR="00ED2D2D" w:rsidRPr="0081236E" w:rsidRDefault="00ED2D2D" w:rsidP="00ED2D2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Экспозиция включает в себя массу самых разных изделий, в разных стилях и разного способа изготовления. Тут есть украшения 18, 19 и 20 столетий, как сделанные мастерами-кустарями, так и современные. Всего в коллекции музея около тысячи предметов. </w:t>
            </w:r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Особая часть коллекции — изделия, выполненные в традиционной местной технике «</w:t>
            </w:r>
            <w:proofErr w:type="spellStart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красносельская</w:t>
            </w:r>
            <w:proofErr w:type="spellEnd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 xml:space="preserve"> скань». Изящнейшее и тончайшее металлическое кружево, похожее на морозные узоры, никого, наверное, не оставит равнодушным</w:t>
            </w:r>
            <w:r w:rsidRPr="0081236E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Pr="0081236E">
              <w:rPr>
                <w:rFonts w:ascii="Tahoma" w:hAnsi="Tahoma" w:cs="Tahoma"/>
                <w:sz w:val="24"/>
                <w:szCs w:val="24"/>
                <w:u w:val="single"/>
              </w:rPr>
              <w:t xml:space="preserve"> </w:t>
            </w:r>
          </w:p>
          <w:p w:rsidR="00444887" w:rsidRPr="0081236E" w:rsidRDefault="00FC4A72" w:rsidP="0022057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</w:rPr>
              <w:t>Обед</w:t>
            </w:r>
          </w:p>
          <w:p w:rsidR="009E1ED6" w:rsidRPr="0081236E" w:rsidRDefault="009E1ED6" w:rsidP="009E1ED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с экскурсией «Музея сыра»+ дегустация сыра. 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 xml:space="preserve">Костромской сыр славится на всю Россию! Иногда Кострому даже </w:t>
            </w:r>
            <w:r w:rsidRPr="0081236E">
              <w:rPr>
                <w:rFonts w:ascii="Tahoma" w:hAnsi="Tahoma" w:cs="Tahoma"/>
                <w:i/>
              </w:rPr>
              <w:lastRenderedPageBreak/>
              <w:t>называют сырной столицей России. Каждый турист, приезжая в Кострому, в обязательном порядке покупает небольшой кусочек «вкусного костромского золота»…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В старинном купеческом особняке конца ХVIII века (доме Рещикова) представлена обширная экспозиция по мировой истории сыроделия.</w:t>
            </w:r>
          </w:p>
          <w:p w:rsidR="00D66F3A" w:rsidRPr="0081236E" w:rsidRDefault="009E1ED6" w:rsidP="00AC64F3">
            <w:pPr>
              <w:pStyle w:val="a9"/>
              <w:spacing w:before="0" w:beforeAutospacing="0" w:after="0" w:afterAutospacing="0"/>
              <w:jc w:val="both"/>
              <w:rPr>
                <w:rStyle w:val="a8"/>
                <w:rFonts w:ascii="Tahoma" w:hAnsi="Tahoma" w:cs="Tahoma"/>
                <w:b w:val="0"/>
                <w:bCs w:val="0"/>
                <w:u w:val="single"/>
              </w:rPr>
            </w:pPr>
            <w:r w:rsidRPr="0081236E">
              <w:rPr>
                <w:rFonts w:ascii="Tahoma" w:hAnsi="Tahoma" w:cs="Tahoma"/>
                <w:i/>
              </w:rPr>
              <w:t>Узнать о сырных байках и традициях разных народов, сырных рекордах и самых необычных сортах, повеселиться на </w:t>
            </w:r>
            <w:hyperlink r:id="rId7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интерактивной экскурсии</w:t>
              </w:r>
            </w:hyperlink>
            <w:r w:rsidRPr="0081236E">
              <w:rPr>
                <w:rFonts w:ascii="Tahoma" w:hAnsi="Tahoma" w:cs="Tahoma"/>
                <w:i/>
              </w:rPr>
              <w:t> и, самое главное, попробовать </w:t>
            </w:r>
            <w:hyperlink r:id="rId8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настоящие костромские сыры</w:t>
              </w:r>
            </w:hyperlink>
            <w:r w:rsidRPr="0081236E">
              <w:rPr>
                <w:rFonts w:ascii="Tahoma" w:hAnsi="Tahoma" w:cs="Tahoma"/>
                <w:i/>
              </w:rPr>
              <w:t> - всё это можно осуществить в новом необычном и уникальном в своем роде Музее сыра в Костроме!</w:t>
            </w:r>
            <w:r w:rsidRPr="0081236E">
              <w:rPr>
                <w:rFonts w:ascii="Tahoma" w:hAnsi="Tahoma" w:cs="Tahoma"/>
                <w:u w:val="single"/>
              </w:rPr>
              <w:t xml:space="preserve"> </w:t>
            </w:r>
          </w:p>
          <w:p w:rsidR="00E334B1" w:rsidRPr="0081236E" w:rsidRDefault="00B838C0" w:rsidP="00AC64F3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u w:val="single"/>
              </w:rPr>
              <w:t>Посещение торговых рядов, возможность приобрести това</w:t>
            </w:r>
            <w:r w:rsidR="00AC64F3" w:rsidRPr="0081236E">
              <w:rPr>
                <w:rFonts w:ascii="Tahoma" w:hAnsi="Tahoma" w:cs="Tahoma"/>
                <w:u w:val="single"/>
              </w:rPr>
              <w:t>ры</w:t>
            </w:r>
            <w:r w:rsidRPr="0081236E">
              <w:rPr>
                <w:rFonts w:ascii="Tahoma" w:hAnsi="Tahoma" w:cs="Tahoma"/>
                <w:u w:val="single"/>
              </w:rPr>
              <w:t xml:space="preserve"> и сувенирн</w:t>
            </w:r>
            <w:r w:rsidR="00AC64F3" w:rsidRPr="0081236E">
              <w:rPr>
                <w:rFonts w:ascii="Tahoma" w:hAnsi="Tahoma" w:cs="Tahoma"/>
                <w:u w:val="single"/>
              </w:rPr>
              <w:t>ую</w:t>
            </w:r>
            <w:r w:rsidRPr="0081236E">
              <w:rPr>
                <w:rFonts w:ascii="Tahoma" w:hAnsi="Tahoma" w:cs="Tahoma"/>
                <w:u w:val="single"/>
              </w:rPr>
              <w:t xml:space="preserve"> продукци</w:t>
            </w:r>
            <w:r w:rsidR="00AC64F3" w:rsidRPr="0081236E">
              <w:rPr>
                <w:rFonts w:ascii="Tahoma" w:hAnsi="Tahoma" w:cs="Tahoma"/>
                <w:u w:val="single"/>
              </w:rPr>
              <w:t>ю</w:t>
            </w:r>
            <w:r w:rsidRPr="0081236E">
              <w:rPr>
                <w:rFonts w:ascii="Tahoma" w:hAnsi="Tahoma" w:cs="Tahoma"/>
                <w:u w:val="single"/>
              </w:rPr>
              <w:t xml:space="preserve"> местного производства (ювелирные изделия, изделия из льна, </w:t>
            </w:r>
            <w:r w:rsidR="007E7EFC" w:rsidRPr="0081236E">
              <w:rPr>
                <w:rFonts w:ascii="Tahoma" w:hAnsi="Tahoma" w:cs="Tahoma"/>
                <w:u w:val="single"/>
              </w:rPr>
              <w:t>сыры, черную</w:t>
            </w:r>
            <w:r w:rsidRPr="0081236E">
              <w:rPr>
                <w:rFonts w:ascii="Tahoma" w:hAnsi="Tahoma" w:cs="Tahoma"/>
                <w:u w:val="single"/>
              </w:rPr>
              <w:t xml:space="preserve"> соль и т.д.)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161BBF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lastRenderedPageBreak/>
              <w:t>19</w:t>
            </w:r>
            <w:r w:rsidR="006E3A2D">
              <w:rPr>
                <w:rFonts w:ascii="Tahoma" w:hAnsi="Tahoma" w:cs="Tahoma"/>
              </w:rPr>
              <w:t>.00</w:t>
            </w:r>
            <w:r>
              <w:rPr>
                <w:rFonts w:ascii="Tahoma" w:hAnsi="Tahoma" w:cs="Tahoma"/>
              </w:rPr>
              <w:t>-00.5</w:t>
            </w:r>
            <w:r w:rsidR="0080236A">
              <w:rPr>
                <w:rFonts w:ascii="Tahoma" w:hAnsi="Tahoma" w:cs="Tahoma"/>
              </w:rPr>
              <w:t>0</w:t>
            </w:r>
          </w:p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ориентировочно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Переезд группы в г. Вологда</w:t>
            </w:r>
          </w:p>
        </w:tc>
      </w:tr>
    </w:tbl>
    <w:p w:rsidR="0080236A" w:rsidRDefault="0080236A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3D69" w:rsidRPr="00FE0B25" w:rsidRDefault="005F3D69" w:rsidP="005F3D6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-284" w:right="-143"/>
        <w:jc w:val="center"/>
        <w:rPr>
          <w:rFonts w:ascii="Tahoma" w:hAnsi="Tahoma" w:cs="Tahoma"/>
          <w:b/>
          <w:sz w:val="32"/>
          <w:szCs w:val="28"/>
        </w:rPr>
      </w:pPr>
      <w:r w:rsidRPr="00FE0B25">
        <w:rPr>
          <w:rFonts w:ascii="Tahoma" w:hAnsi="Tahoma" w:cs="Tahoma"/>
          <w:b/>
          <w:sz w:val="32"/>
          <w:szCs w:val="28"/>
        </w:rPr>
        <w:t>Стоимость тура составляет: (взрослый/пенсионер, школьник)</w:t>
      </w:r>
      <w:r w:rsidRPr="00FE0B25">
        <w:rPr>
          <w:rFonts w:ascii="Tahoma" w:hAnsi="Tahoma" w:cs="Tahoma"/>
          <w:b/>
          <w:color w:val="FF0000"/>
          <w:sz w:val="32"/>
          <w:szCs w:val="28"/>
        </w:rPr>
        <w:t xml:space="preserve"> </w:t>
      </w:r>
      <w:r w:rsidR="00076108">
        <w:rPr>
          <w:rFonts w:ascii="Tahoma" w:hAnsi="Tahoma" w:cs="Tahoma"/>
          <w:b/>
          <w:color w:val="FF0000"/>
          <w:sz w:val="36"/>
          <w:szCs w:val="28"/>
        </w:rPr>
        <w:t>5900/57</w:t>
      </w:r>
      <w:bookmarkStart w:id="0" w:name="_GoBack"/>
      <w:bookmarkEnd w:id="0"/>
      <w:r w:rsidRPr="00FE0B25">
        <w:rPr>
          <w:rFonts w:ascii="Tahoma" w:hAnsi="Tahoma" w:cs="Tahoma"/>
          <w:b/>
          <w:color w:val="FF0000"/>
          <w:sz w:val="36"/>
          <w:szCs w:val="28"/>
        </w:rPr>
        <w:t>00,00</w:t>
      </w:r>
      <w:r w:rsidRPr="00FE0B25">
        <w:rPr>
          <w:rFonts w:ascii="Tahoma" w:hAnsi="Tahoma" w:cs="Tahoma"/>
          <w:b/>
          <w:sz w:val="36"/>
          <w:szCs w:val="28"/>
        </w:rPr>
        <w:t xml:space="preserve"> </w:t>
      </w:r>
      <w:r w:rsidRPr="00FE0B25">
        <w:rPr>
          <w:rFonts w:ascii="Tahoma" w:hAnsi="Tahoma" w:cs="Tahoma"/>
          <w:b/>
          <w:sz w:val="32"/>
          <w:szCs w:val="28"/>
        </w:rPr>
        <w:t>рублей с  человека</w:t>
      </w:r>
    </w:p>
    <w:p w:rsidR="00314909" w:rsidRPr="009E1ED6" w:rsidRDefault="00314909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"/>
          <w:u w:val="single"/>
        </w:rPr>
      </w:pPr>
    </w:p>
    <w:p w:rsidR="00161BBF" w:rsidRDefault="00161BBF" w:rsidP="005F3D69">
      <w:pPr>
        <w:spacing w:after="0" w:line="240" w:lineRule="auto"/>
        <w:ind w:right="141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80236A" w:rsidRPr="00444887" w:rsidRDefault="0080236A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В стоимость входит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:</w:t>
      </w:r>
      <w:r w:rsidRPr="00444887">
        <w:rPr>
          <w:rFonts w:ascii="Tahoma" w:hAnsi="Tahoma" w:cs="Tahoma"/>
          <w:b/>
          <w:sz w:val="24"/>
          <w:szCs w:val="24"/>
        </w:rPr>
        <w:t xml:space="preserve"> транспортное и экскурсионное обслуживание по программе тура, питание (1 обед), входные билеты в музей, страхование от несчастного случая в автобусе, сопровождение</w:t>
      </w:r>
      <w:r w:rsidR="002452A9" w:rsidRPr="00444887">
        <w:rPr>
          <w:rFonts w:ascii="Tahoma" w:hAnsi="Tahoma" w:cs="Tahoma"/>
          <w:b/>
          <w:sz w:val="24"/>
          <w:szCs w:val="24"/>
        </w:rPr>
        <w:t xml:space="preserve"> от компании.</w:t>
      </w:r>
      <w:r w:rsidRPr="00444887">
        <w:rPr>
          <w:rFonts w:ascii="Tahoma" w:hAnsi="Tahoma" w:cs="Tahoma"/>
          <w:b/>
          <w:sz w:val="24"/>
          <w:szCs w:val="24"/>
        </w:rPr>
        <w:tab/>
      </w:r>
      <w:r w:rsidRPr="00444887">
        <w:rPr>
          <w:rFonts w:ascii="Tahoma" w:hAnsi="Tahoma" w:cs="Tahoma"/>
          <w:b/>
          <w:sz w:val="24"/>
          <w:szCs w:val="24"/>
        </w:rPr>
        <w:tab/>
        <w:t xml:space="preserve">  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Tahoma" w:hAnsi="Tahoma" w:cs="Tahoma"/>
          <w:b/>
          <w:sz w:val="24"/>
          <w:szCs w:val="24"/>
        </w:rPr>
      </w:pPr>
    </w:p>
    <w:p w:rsidR="0080236A" w:rsidRPr="00444887" w:rsidRDefault="0080236A" w:rsidP="006E3A2D">
      <w:pPr>
        <w:spacing w:after="0" w:line="240" w:lineRule="auto"/>
        <w:ind w:left="-142" w:right="-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</w:rPr>
        <w:t>Внимание!</w:t>
      </w:r>
      <w:r w:rsidRPr="00444887">
        <w:rPr>
          <w:rFonts w:ascii="Tahoma" w:hAnsi="Tahoma" w:cs="Tahoma"/>
          <w:b/>
          <w:sz w:val="24"/>
          <w:szCs w:val="24"/>
        </w:rPr>
        <w:t xml:space="preserve"> Компания «</w:t>
      </w:r>
      <w:proofErr w:type="spellStart"/>
      <w:r w:rsidRPr="00444887">
        <w:rPr>
          <w:rFonts w:ascii="Tahoma" w:hAnsi="Tahoma" w:cs="Tahoma"/>
          <w:b/>
          <w:sz w:val="24"/>
          <w:szCs w:val="24"/>
        </w:rPr>
        <w:t>РусьТур</w:t>
      </w:r>
      <w:proofErr w:type="spellEnd"/>
      <w:r w:rsidRPr="00444887">
        <w:rPr>
          <w:rFonts w:ascii="Tahoma" w:hAnsi="Tahoma" w:cs="Tahoma"/>
          <w:b/>
          <w:sz w:val="24"/>
          <w:szCs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  <w:szCs w:val="24"/>
        </w:rPr>
      </w:pPr>
    </w:p>
    <w:p w:rsidR="00444887" w:rsidRPr="00444887" w:rsidRDefault="00444887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p w:rsidR="003E6500" w:rsidRPr="00935085" w:rsidRDefault="0080236A" w:rsidP="009E1ED6">
      <w:pPr>
        <w:spacing w:after="0" w:line="240" w:lineRule="auto"/>
        <w:jc w:val="center"/>
        <w:rPr>
          <w:rFonts w:ascii="Segoe Print" w:hAnsi="Segoe Print" w:cs="Tahoma"/>
          <w:color w:val="FF0000"/>
          <w:sz w:val="32"/>
          <w:szCs w:val="24"/>
        </w:rPr>
      </w:pPr>
      <w:r w:rsidRPr="00935085">
        <w:rPr>
          <w:rFonts w:ascii="Segoe Print" w:hAnsi="Segoe Print" w:cs="Tahoma"/>
          <w:color w:val="FF0000"/>
          <w:sz w:val="32"/>
          <w:szCs w:val="24"/>
          <w:u w:val="single"/>
        </w:rPr>
        <w:t>ЖЕЛАЕМ ПРИЯТНОГО ОТДЫХА</w:t>
      </w:r>
      <w:r w:rsidRPr="00935085">
        <w:rPr>
          <w:rFonts w:ascii="Segoe Print" w:hAnsi="Segoe Print" w:cs="Tahoma"/>
          <w:color w:val="FF0000"/>
          <w:sz w:val="32"/>
          <w:szCs w:val="24"/>
        </w:rPr>
        <w:t>!</w:t>
      </w:r>
    </w:p>
    <w:sectPr w:rsidR="003E6500" w:rsidRPr="00935085" w:rsidSect="00FD6F5E">
      <w:headerReference w:type="default" r:id="rId9"/>
      <w:footerReference w:type="default" r:id="rId10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46" w:rsidRDefault="00A26046" w:rsidP="002A122C">
      <w:pPr>
        <w:spacing w:after="0" w:line="240" w:lineRule="auto"/>
      </w:pPr>
      <w:r>
        <w:separator/>
      </w:r>
    </w:p>
  </w:endnote>
  <w:endnote w:type="continuationSeparator" w:id="0">
    <w:p w:rsidR="00A26046" w:rsidRDefault="00A26046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E26B54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C4300A" w:rsidRDefault="00A26046" w:rsidP="00C4300A">
    <w:pPr>
      <w:jc w:val="center"/>
      <w:rPr>
        <w:rFonts w:ascii="Arial" w:hAnsi="Arial" w:cs="Arial"/>
        <w:b/>
        <w:sz w:val="16"/>
        <w:szCs w:val="16"/>
      </w:rPr>
    </w:pP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 xml:space="preserve">». 160000, г. Вологда, ул. </w:t>
    </w:r>
    <w:r w:rsidR="006E3A2D">
      <w:rPr>
        <w:rFonts w:ascii="Arial" w:hAnsi="Arial" w:cs="Arial"/>
        <w:b/>
        <w:sz w:val="16"/>
        <w:szCs w:val="16"/>
      </w:rPr>
      <w:t>Герцена, д. 14, офис 27,28</w:t>
    </w:r>
    <w:r>
      <w:rPr>
        <w:rFonts w:ascii="Arial" w:hAnsi="Arial" w:cs="Arial"/>
        <w:b/>
        <w:sz w:val="16"/>
        <w:szCs w:val="16"/>
      </w:rPr>
      <w:t>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 w:rsidR="00C27E4E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C27E4E">
      <w:rPr>
        <w:rFonts w:ascii="Arial" w:hAnsi="Arial" w:cs="Arial"/>
        <w:b/>
        <w:sz w:val="16"/>
        <w:szCs w:val="16"/>
      </w:rPr>
      <w:t>русьтур</w:t>
    </w:r>
    <w:proofErr w:type="gramStart"/>
    <w:r w:rsidR="00C27E4E">
      <w:rPr>
        <w:rFonts w:ascii="Arial" w:hAnsi="Arial" w:cs="Arial"/>
        <w:b/>
        <w:sz w:val="16"/>
        <w:szCs w:val="16"/>
      </w:rPr>
      <w:t>.р</w:t>
    </w:r>
    <w:proofErr w:type="gramEnd"/>
    <w:r w:rsidR="00C27E4E">
      <w:rPr>
        <w:rFonts w:ascii="Arial" w:hAnsi="Arial" w:cs="Arial"/>
        <w:b/>
        <w:sz w:val="16"/>
        <w:szCs w:val="16"/>
      </w:rPr>
      <w:t>ф</w:t>
    </w:r>
    <w:proofErr w:type="spellEnd"/>
    <w:r w:rsidR="00C27E4E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A26046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46" w:rsidRDefault="00A26046" w:rsidP="002A122C">
      <w:pPr>
        <w:spacing w:after="0" w:line="240" w:lineRule="auto"/>
      </w:pPr>
      <w:r>
        <w:separator/>
      </w:r>
    </w:p>
  </w:footnote>
  <w:footnote w:type="continuationSeparator" w:id="0">
    <w:p w:rsidR="00A26046" w:rsidRDefault="00A26046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A26046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5D67"/>
    <w:rsid w:val="00037666"/>
    <w:rsid w:val="00076108"/>
    <w:rsid w:val="00093D6B"/>
    <w:rsid w:val="000B48E4"/>
    <w:rsid w:val="000C6D42"/>
    <w:rsid w:val="00111505"/>
    <w:rsid w:val="00113B9B"/>
    <w:rsid w:val="00135E77"/>
    <w:rsid w:val="00161BBF"/>
    <w:rsid w:val="00167F01"/>
    <w:rsid w:val="00170A9D"/>
    <w:rsid w:val="001D2F36"/>
    <w:rsid w:val="00220575"/>
    <w:rsid w:val="00224D2E"/>
    <w:rsid w:val="002452A9"/>
    <w:rsid w:val="002457CE"/>
    <w:rsid w:val="00294D11"/>
    <w:rsid w:val="002A122C"/>
    <w:rsid w:val="002C581F"/>
    <w:rsid w:val="00314909"/>
    <w:rsid w:val="003357DB"/>
    <w:rsid w:val="00382331"/>
    <w:rsid w:val="003A23F2"/>
    <w:rsid w:val="003E061B"/>
    <w:rsid w:val="003E6500"/>
    <w:rsid w:val="00444887"/>
    <w:rsid w:val="004D3705"/>
    <w:rsid w:val="004F62BB"/>
    <w:rsid w:val="0054210F"/>
    <w:rsid w:val="00544641"/>
    <w:rsid w:val="005501AF"/>
    <w:rsid w:val="005A3D9D"/>
    <w:rsid w:val="005A4C47"/>
    <w:rsid w:val="005B4C73"/>
    <w:rsid w:val="005C3C4E"/>
    <w:rsid w:val="005F3D69"/>
    <w:rsid w:val="00611EE9"/>
    <w:rsid w:val="00633569"/>
    <w:rsid w:val="00635014"/>
    <w:rsid w:val="006518C8"/>
    <w:rsid w:val="00651A0B"/>
    <w:rsid w:val="00671D92"/>
    <w:rsid w:val="006B38E4"/>
    <w:rsid w:val="006E3A2D"/>
    <w:rsid w:val="006F6BAF"/>
    <w:rsid w:val="007E7EFC"/>
    <w:rsid w:val="0080236A"/>
    <w:rsid w:val="0081236E"/>
    <w:rsid w:val="0082559B"/>
    <w:rsid w:val="00874EEA"/>
    <w:rsid w:val="00880C0D"/>
    <w:rsid w:val="008851F0"/>
    <w:rsid w:val="0089042D"/>
    <w:rsid w:val="00891161"/>
    <w:rsid w:val="00894698"/>
    <w:rsid w:val="008A2CD8"/>
    <w:rsid w:val="008B178A"/>
    <w:rsid w:val="008B51DA"/>
    <w:rsid w:val="00911AB3"/>
    <w:rsid w:val="00935085"/>
    <w:rsid w:val="009B2B9B"/>
    <w:rsid w:val="009E1ED6"/>
    <w:rsid w:val="00A26046"/>
    <w:rsid w:val="00A4046B"/>
    <w:rsid w:val="00A4562E"/>
    <w:rsid w:val="00AC64F3"/>
    <w:rsid w:val="00AD1965"/>
    <w:rsid w:val="00B05960"/>
    <w:rsid w:val="00B30D92"/>
    <w:rsid w:val="00B71178"/>
    <w:rsid w:val="00B711ED"/>
    <w:rsid w:val="00B763F3"/>
    <w:rsid w:val="00B838C0"/>
    <w:rsid w:val="00B84C5E"/>
    <w:rsid w:val="00B92AB6"/>
    <w:rsid w:val="00BC5AE0"/>
    <w:rsid w:val="00C22C07"/>
    <w:rsid w:val="00C27E4E"/>
    <w:rsid w:val="00C30DC9"/>
    <w:rsid w:val="00C4668A"/>
    <w:rsid w:val="00C47CD2"/>
    <w:rsid w:val="00C64BD2"/>
    <w:rsid w:val="00CA117C"/>
    <w:rsid w:val="00CA30CC"/>
    <w:rsid w:val="00CE4DEC"/>
    <w:rsid w:val="00CF5E96"/>
    <w:rsid w:val="00D043C9"/>
    <w:rsid w:val="00D1029D"/>
    <w:rsid w:val="00D10424"/>
    <w:rsid w:val="00D16F23"/>
    <w:rsid w:val="00D2699A"/>
    <w:rsid w:val="00D43C96"/>
    <w:rsid w:val="00D5132D"/>
    <w:rsid w:val="00D66F3A"/>
    <w:rsid w:val="00D7445C"/>
    <w:rsid w:val="00DA2CBA"/>
    <w:rsid w:val="00DA5A7A"/>
    <w:rsid w:val="00DB3003"/>
    <w:rsid w:val="00DC6800"/>
    <w:rsid w:val="00E223D1"/>
    <w:rsid w:val="00E26B54"/>
    <w:rsid w:val="00E334B1"/>
    <w:rsid w:val="00E712CF"/>
    <w:rsid w:val="00E73345"/>
    <w:rsid w:val="00E77FC5"/>
    <w:rsid w:val="00E87132"/>
    <w:rsid w:val="00E9750C"/>
    <w:rsid w:val="00ED2D2D"/>
    <w:rsid w:val="00ED5FA3"/>
    <w:rsid w:val="00EF41F8"/>
    <w:rsid w:val="00F04FE6"/>
    <w:rsid w:val="00F11E0E"/>
    <w:rsid w:val="00FC2F6C"/>
    <w:rsid w:val="00FC4A72"/>
    <w:rsid w:val="00FD3625"/>
    <w:rsid w:val="00FD6F5E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styleId="a8">
    <w:name w:val="Strong"/>
    <w:uiPriority w:val="22"/>
    <w:qFormat/>
    <w:rsid w:val="00C4668A"/>
    <w:rPr>
      <w:b/>
      <w:bCs/>
    </w:rPr>
  </w:style>
  <w:style w:type="paragraph" w:styleId="a9">
    <w:name w:val="Normal (Web)"/>
    <w:basedOn w:val="a"/>
    <w:uiPriority w:val="99"/>
    <w:unhideWhenUsed/>
    <w:rsid w:val="00E3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3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fjm1agm0f.com/ce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fjm1agm0f.com/programm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73</cp:revision>
  <cp:lastPrinted>2019-01-15T12:48:00Z</cp:lastPrinted>
  <dcterms:created xsi:type="dcterms:W3CDTF">2016-06-14T10:06:00Z</dcterms:created>
  <dcterms:modified xsi:type="dcterms:W3CDTF">2025-01-04T07:58:00Z</dcterms:modified>
</cp:coreProperties>
</file>